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DD163" w14:textId="2AC1B5FA" w:rsidR="001549D9" w:rsidRPr="00385427" w:rsidRDefault="001549D9" w:rsidP="001549D9">
      <w:pPr>
        <w:pStyle w:val="a3"/>
        <w:rPr>
          <w:rFonts w:asciiTheme="minorEastAsia" w:eastAsiaTheme="minorEastAsia" w:hAnsiTheme="minorEastAsia"/>
          <w:szCs w:val="21"/>
        </w:rPr>
      </w:pPr>
      <w:r w:rsidRPr="00385427">
        <w:rPr>
          <w:rFonts w:asciiTheme="minorEastAsia" w:eastAsiaTheme="minorEastAsia" w:hAnsiTheme="minorEastAsia" w:hint="eastAsia"/>
          <w:szCs w:val="21"/>
        </w:rPr>
        <w:t>様式第２号（第３条</w:t>
      </w:r>
      <w:r w:rsidR="00000997" w:rsidRPr="00385427">
        <w:rPr>
          <w:rFonts w:asciiTheme="minorEastAsia" w:eastAsiaTheme="minorEastAsia" w:hAnsiTheme="minorEastAsia" w:hint="eastAsia"/>
          <w:szCs w:val="21"/>
        </w:rPr>
        <w:t>第１項</w:t>
      </w:r>
      <w:r w:rsidRPr="00385427">
        <w:rPr>
          <w:rFonts w:asciiTheme="minorEastAsia" w:eastAsiaTheme="minorEastAsia" w:hAnsiTheme="minorEastAsia" w:hint="eastAsia"/>
          <w:szCs w:val="21"/>
        </w:rPr>
        <w:t>関係）</w:t>
      </w:r>
    </w:p>
    <w:p w14:paraId="0AB2F546" w14:textId="333CDFE3" w:rsidR="001549D9" w:rsidRPr="00385427" w:rsidRDefault="001549D9" w:rsidP="001549D9">
      <w:pPr>
        <w:pStyle w:val="a3"/>
        <w:rPr>
          <w:rFonts w:asciiTheme="minorEastAsia" w:eastAsiaTheme="minorEastAsia" w:hAnsiTheme="minorEastAsia"/>
          <w:szCs w:val="21"/>
        </w:rPr>
      </w:pPr>
    </w:p>
    <w:p w14:paraId="162E47E2" w14:textId="6AAE7926" w:rsidR="00CB5DA1" w:rsidRPr="00385427" w:rsidRDefault="00950230" w:rsidP="00CB5DA1">
      <w:pPr>
        <w:jc w:val="center"/>
        <w:rPr>
          <w:rFonts w:asciiTheme="minorEastAsia" w:eastAsiaTheme="minorEastAsia" w:hAnsiTheme="minorEastAsia"/>
          <w:szCs w:val="21"/>
        </w:rPr>
      </w:pPr>
      <w:r w:rsidRPr="00385427">
        <w:rPr>
          <w:rFonts w:asciiTheme="minorEastAsia" w:eastAsiaTheme="minorEastAsia" w:hAnsiTheme="minorEastAsia" w:hint="eastAsia"/>
          <w:szCs w:val="21"/>
        </w:rPr>
        <w:t>伊丹市認定地域クラブ活動</w:t>
      </w:r>
      <w:r w:rsidR="00CB5DA1" w:rsidRPr="00385427">
        <w:rPr>
          <w:rFonts w:asciiTheme="minorEastAsia" w:eastAsiaTheme="minorEastAsia" w:hAnsiTheme="minorEastAsia" w:hint="eastAsia"/>
          <w:szCs w:val="21"/>
        </w:rPr>
        <w:t>認定要件確認書</w:t>
      </w:r>
    </w:p>
    <w:p w14:paraId="3F4D8860" w14:textId="05034A02" w:rsidR="00CB5DA1" w:rsidRPr="00385427" w:rsidRDefault="00CB5DA1" w:rsidP="00CB5DA1">
      <w:pPr>
        <w:jc w:val="center"/>
        <w:rPr>
          <w:rFonts w:asciiTheme="minorEastAsia" w:eastAsiaTheme="minorEastAsia" w:hAnsiTheme="minorEastAsia"/>
          <w:szCs w:val="21"/>
        </w:rPr>
      </w:pPr>
    </w:p>
    <w:p w14:paraId="1ADAEF61" w14:textId="77777777" w:rsidR="00CB5DA1" w:rsidRPr="00385427" w:rsidRDefault="00CB5DA1" w:rsidP="008E5B8B">
      <w:pPr>
        <w:snapToGrid w:val="0"/>
        <w:ind w:left="709"/>
        <w:jc w:val="left"/>
        <w:rPr>
          <w:rFonts w:asciiTheme="minorEastAsia" w:eastAsiaTheme="minorEastAsia" w:hAnsiTheme="minorEastAsia"/>
          <w:szCs w:val="21"/>
        </w:rPr>
      </w:pPr>
    </w:p>
    <w:p w14:paraId="5C1E1688" w14:textId="77777777" w:rsidR="00CB5DA1" w:rsidRPr="00385427" w:rsidRDefault="00CB5DA1" w:rsidP="008E5B8B">
      <w:pPr>
        <w:snapToGrid w:val="0"/>
        <w:ind w:left="211" w:hangingChars="100" w:hanging="211"/>
        <w:jc w:val="left"/>
        <w:rPr>
          <w:rFonts w:asciiTheme="minorEastAsia" w:eastAsiaTheme="minorEastAsia" w:hAnsiTheme="minorEastAsia"/>
          <w:b/>
          <w:bCs/>
          <w:szCs w:val="21"/>
        </w:rPr>
      </w:pPr>
      <w:r w:rsidRPr="00385427">
        <w:rPr>
          <w:rFonts w:asciiTheme="minorEastAsia" w:eastAsiaTheme="minorEastAsia" w:hAnsiTheme="minorEastAsia" w:hint="eastAsia"/>
          <w:b/>
          <w:bCs/>
          <w:szCs w:val="21"/>
        </w:rPr>
        <w:t>①</w:t>
      </w:r>
      <w:r w:rsidRPr="00385427">
        <w:rPr>
          <w:rFonts w:asciiTheme="minorEastAsia" w:eastAsiaTheme="minorEastAsia" w:hAnsiTheme="minorEastAsia"/>
          <w:b/>
          <w:bCs/>
          <w:szCs w:val="21"/>
        </w:rPr>
        <w:t xml:space="preserve"> 学校部活動が担ってきた教育的意義を継承・発展させた活動であり、生徒が身近な地域で希望する活動に主体的に参加できるようにすることで、豊かで幅広い活動機会の保障に寄与するものであること</w:t>
      </w:r>
    </w:p>
    <w:p w14:paraId="09534563" w14:textId="5BE39FB8" w:rsidR="00CB5DA1" w:rsidRPr="00385427" w:rsidRDefault="00CB5DA1" w:rsidP="008E5B8B">
      <w:pPr>
        <w:pStyle w:val="ac"/>
        <w:numPr>
          <w:ilvl w:val="0"/>
          <w:numId w:val="1"/>
        </w:numPr>
        <w:snapToGrid w:val="0"/>
        <w:spacing w:line="240" w:lineRule="atLeast"/>
        <w:ind w:left="709" w:hanging="442"/>
        <w:contextualSpacing w:val="0"/>
        <w:jc w:val="left"/>
        <w:rPr>
          <w:rFonts w:asciiTheme="minorEastAsia" w:eastAsiaTheme="minorEastAsia" w:hAnsiTheme="minorEastAsia"/>
          <w:szCs w:val="21"/>
        </w:rPr>
      </w:pPr>
      <w:r w:rsidRPr="00385427">
        <w:rPr>
          <w:rFonts w:asciiTheme="minorEastAsia" w:eastAsiaTheme="minorEastAsia" w:hAnsiTheme="minorEastAsia" w:hint="eastAsia"/>
          <w:szCs w:val="21"/>
        </w:rPr>
        <w:t>生徒</w:t>
      </w:r>
      <w:r w:rsidRPr="00385427">
        <w:rPr>
          <w:rFonts w:asciiTheme="minorEastAsia" w:eastAsiaTheme="minorEastAsia" w:hAnsiTheme="minorEastAsia" w:hint="eastAsia"/>
          <w:szCs w:val="21"/>
          <w:vertAlign w:val="superscript"/>
        </w:rPr>
        <w:t>※１</w:t>
      </w:r>
      <w:r w:rsidRPr="00385427">
        <w:rPr>
          <w:rFonts w:asciiTheme="minorEastAsia" w:eastAsiaTheme="minorEastAsia" w:hAnsiTheme="minorEastAsia" w:hint="eastAsia"/>
          <w:szCs w:val="21"/>
        </w:rPr>
        <w:t>の自主的・主体的な参加による活動</w:t>
      </w:r>
      <w:r w:rsidRPr="00385427">
        <w:rPr>
          <w:rFonts w:asciiTheme="minorEastAsia" w:eastAsiaTheme="minorEastAsia" w:hAnsiTheme="minorEastAsia" w:hint="eastAsia"/>
          <w:szCs w:val="21"/>
          <w:vertAlign w:val="superscript"/>
        </w:rPr>
        <w:t>※２</w:t>
      </w:r>
      <w:r w:rsidRPr="00385427">
        <w:rPr>
          <w:rFonts w:asciiTheme="minorEastAsia" w:eastAsiaTheme="minorEastAsia" w:hAnsiTheme="minorEastAsia" w:hint="eastAsia"/>
          <w:szCs w:val="21"/>
        </w:rPr>
        <w:t>であり、競技性や成果のみに偏重するのではなく、生徒が継続的にスポーツ・文化芸術活動に親しむ機会を確保し、生涯にわたってスポーツや文化芸術を楽しみ、豊かに関わるために必要な資質・能力等を育てることを目指した活動であること</w:t>
      </w:r>
    </w:p>
    <w:p w14:paraId="5A99A29B" w14:textId="5E0D9594" w:rsidR="00CB5DA1" w:rsidRPr="00385427" w:rsidRDefault="005E3C51" w:rsidP="008E5B8B">
      <w:pPr>
        <w:pStyle w:val="ac"/>
        <w:numPr>
          <w:ilvl w:val="0"/>
          <w:numId w:val="1"/>
        </w:numPr>
        <w:snapToGrid w:val="0"/>
        <w:ind w:left="709"/>
        <w:contextualSpacing w:val="0"/>
        <w:jc w:val="left"/>
        <w:rPr>
          <w:rFonts w:asciiTheme="minorEastAsia" w:eastAsiaTheme="minorEastAsia" w:hAnsiTheme="minorEastAsia"/>
          <w:szCs w:val="21"/>
        </w:rPr>
      </w:pPr>
      <w:r w:rsidRPr="00385427">
        <w:rPr>
          <w:rFonts w:asciiTheme="minorEastAsia" w:eastAsiaTheme="minorEastAsia" w:hAnsiTheme="minorEastAsia" w:hint="eastAsia"/>
          <w:szCs w:val="21"/>
        </w:rPr>
        <w:t>市教委</w:t>
      </w:r>
      <w:r w:rsidR="00CB5DA1" w:rsidRPr="00385427">
        <w:rPr>
          <w:rFonts w:asciiTheme="minorEastAsia" w:eastAsiaTheme="minorEastAsia" w:hAnsiTheme="minorEastAsia" w:hint="eastAsia"/>
          <w:szCs w:val="21"/>
        </w:rPr>
        <w:t>が定める対象区域内に居住する生徒を主な対象とした活動であること。また、競技力強化等の観点から広域から生徒を集めるものではないこと</w:t>
      </w:r>
    </w:p>
    <w:p w14:paraId="530004A0" w14:textId="77777777" w:rsidR="00CB5DA1" w:rsidRPr="00385427" w:rsidRDefault="00CB5DA1" w:rsidP="008E5B8B">
      <w:pPr>
        <w:pStyle w:val="ac"/>
        <w:numPr>
          <w:ilvl w:val="0"/>
          <w:numId w:val="1"/>
        </w:numPr>
        <w:snapToGrid w:val="0"/>
        <w:ind w:left="709"/>
        <w:contextualSpacing w:val="0"/>
        <w:jc w:val="left"/>
        <w:rPr>
          <w:rFonts w:asciiTheme="minorEastAsia" w:eastAsiaTheme="minorEastAsia" w:hAnsiTheme="minorEastAsia"/>
          <w:szCs w:val="21"/>
        </w:rPr>
      </w:pPr>
      <w:r w:rsidRPr="00385427">
        <w:rPr>
          <w:rFonts w:asciiTheme="minorEastAsia" w:eastAsiaTheme="minorEastAsia" w:hAnsiTheme="minorEastAsia" w:hint="eastAsia"/>
          <w:szCs w:val="21"/>
        </w:rPr>
        <w:t>選抜等を行わず、参加を希望する生徒を広く受け入れること</w:t>
      </w:r>
      <w:r w:rsidRPr="00385427">
        <w:rPr>
          <w:rFonts w:asciiTheme="minorEastAsia" w:eastAsiaTheme="minorEastAsia" w:hAnsiTheme="minorEastAsia" w:hint="eastAsia"/>
          <w:szCs w:val="21"/>
          <w:vertAlign w:val="superscript"/>
        </w:rPr>
        <w:t>※３</w:t>
      </w:r>
    </w:p>
    <w:p w14:paraId="42BE52AE" w14:textId="5BEF51DD" w:rsidR="00CB5DA1" w:rsidRPr="00385427" w:rsidRDefault="00CB5DA1" w:rsidP="008E5B8B">
      <w:pPr>
        <w:snapToGrid w:val="0"/>
        <w:spacing w:line="-300" w:lineRule="auto"/>
        <w:ind w:leftChars="100" w:left="370" w:hangingChars="100" w:hanging="160"/>
        <w:jc w:val="left"/>
        <w:rPr>
          <w:rFonts w:asciiTheme="minorEastAsia" w:eastAsiaTheme="minorEastAsia" w:hAnsiTheme="minorEastAsia"/>
          <w:sz w:val="16"/>
          <w:szCs w:val="16"/>
        </w:rPr>
      </w:pPr>
      <w:r w:rsidRPr="00385427">
        <w:rPr>
          <w:rFonts w:asciiTheme="minorEastAsia" w:eastAsiaTheme="minorEastAsia" w:hAnsiTheme="minorEastAsia" w:hint="eastAsia"/>
          <w:sz w:val="16"/>
          <w:szCs w:val="16"/>
        </w:rPr>
        <w:t>※１　中学校等の生徒を主な対象とするが、</w:t>
      </w:r>
      <w:commentRangeStart w:id="0"/>
      <w:r w:rsidRPr="00385427">
        <w:rPr>
          <w:rFonts w:asciiTheme="minorEastAsia" w:eastAsiaTheme="minorEastAsia" w:hAnsiTheme="minorEastAsia" w:hint="eastAsia"/>
          <w:sz w:val="16"/>
          <w:szCs w:val="16"/>
        </w:rPr>
        <w:t>小学生</w:t>
      </w:r>
      <w:r w:rsidR="005E3C51" w:rsidRPr="00385427">
        <w:rPr>
          <w:rFonts w:asciiTheme="minorEastAsia" w:eastAsiaTheme="minorEastAsia" w:hAnsiTheme="minorEastAsia" w:hint="eastAsia"/>
          <w:sz w:val="16"/>
          <w:szCs w:val="16"/>
        </w:rPr>
        <w:t>以下の児童</w:t>
      </w:r>
      <w:commentRangeEnd w:id="0"/>
      <w:r w:rsidR="005E3C51" w:rsidRPr="00385427">
        <w:rPr>
          <w:rStyle w:val="ad"/>
          <w:sz w:val="16"/>
          <w:szCs w:val="16"/>
        </w:rPr>
        <w:commentReference w:id="0"/>
      </w:r>
      <w:r w:rsidRPr="00385427">
        <w:rPr>
          <w:rFonts w:asciiTheme="minorEastAsia" w:eastAsiaTheme="minorEastAsia" w:hAnsiTheme="minorEastAsia" w:hint="eastAsia"/>
          <w:sz w:val="16"/>
          <w:szCs w:val="16"/>
        </w:rPr>
        <w:t>と一緒に活動する多世代の取組を排除するものではない。以下同じ。</w:t>
      </w:r>
    </w:p>
    <w:p w14:paraId="1A76ADE9" w14:textId="77777777" w:rsidR="00CB5DA1" w:rsidRPr="00385427" w:rsidRDefault="00CB5DA1" w:rsidP="008E5B8B">
      <w:pPr>
        <w:snapToGrid w:val="0"/>
        <w:spacing w:line="-300" w:lineRule="auto"/>
        <w:ind w:leftChars="100" w:left="370" w:hangingChars="100" w:hanging="160"/>
        <w:jc w:val="left"/>
        <w:rPr>
          <w:rFonts w:asciiTheme="minorEastAsia" w:eastAsiaTheme="minorEastAsia" w:hAnsiTheme="minorEastAsia"/>
          <w:sz w:val="16"/>
          <w:szCs w:val="16"/>
        </w:rPr>
      </w:pPr>
      <w:r w:rsidRPr="00385427">
        <w:rPr>
          <w:rFonts w:asciiTheme="minorEastAsia" w:eastAsiaTheme="minorEastAsia" w:hAnsiTheme="minorEastAsia" w:hint="eastAsia"/>
          <w:sz w:val="16"/>
          <w:szCs w:val="16"/>
        </w:rPr>
        <w:t>※２　児童・生徒へのアンケート調査や生徒によるワークショップ、生徒による活動目標・活動計画の話し合いなど生徒のニーズや意見等が反映される仕組みを設けるとともに、生徒のニーズに応じた多種多様なプログラムを提供することが期待される。</w:t>
      </w:r>
    </w:p>
    <w:p w14:paraId="55FA8F2C" w14:textId="77777777" w:rsidR="00CB5DA1" w:rsidRPr="00385427" w:rsidRDefault="00CB5DA1" w:rsidP="008E5B8B">
      <w:pPr>
        <w:snapToGrid w:val="0"/>
        <w:spacing w:line="-300" w:lineRule="auto"/>
        <w:ind w:leftChars="100" w:left="370" w:hangingChars="100" w:hanging="160"/>
        <w:jc w:val="left"/>
        <w:rPr>
          <w:rFonts w:asciiTheme="minorEastAsia" w:eastAsiaTheme="minorEastAsia" w:hAnsiTheme="minorEastAsia"/>
          <w:sz w:val="16"/>
          <w:szCs w:val="16"/>
        </w:rPr>
      </w:pPr>
      <w:r w:rsidRPr="00385427">
        <w:rPr>
          <w:rFonts w:asciiTheme="minorEastAsia" w:eastAsiaTheme="minorEastAsia" w:hAnsiTheme="minorEastAsia" w:hint="eastAsia"/>
          <w:sz w:val="16"/>
          <w:szCs w:val="16"/>
        </w:rPr>
        <w:t>※３　部活動の地域展開は、障害のある生徒や運動が苦手な生徒等を含め、全ての生徒が希望に応じて多種多様な活動に参加できる環境を整備することを理念としており、そのことを十分に踏まえて対応すること。</w:t>
      </w:r>
    </w:p>
    <w:p w14:paraId="0853686C" w14:textId="77777777" w:rsidR="00CB5DA1" w:rsidRDefault="00CB5DA1" w:rsidP="008E5B8B">
      <w:pPr>
        <w:snapToGrid w:val="0"/>
        <w:ind w:left="709"/>
        <w:jc w:val="left"/>
        <w:rPr>
          <w:rFonts w:asciiTheme="minorEastAsia" w:eastAsiaTheme="minorEastAsia" w:hAnsiTheme="minorEastAsia"/>
          <w:sz w:val="16"/>
          <w:szCs w:val="16"/>
        </w:rPr>
      </w:pPr>
    </w:p>
    <w:p w14:paraId="70D9B8CA" w14:textId="77777777" w:rsidR="00385427" w:rsidRPr="00385427" w:rsidRDefault="00385427" w:rsidP="008E5B8B">
      <w:pPr>
        <w:snapToGrid w:val="0"/>
        <w:ind w:left="709"/>
        <w:jc w:val="left"/>
        <w:rPr>
          <w:rFonts w:asciiTheme="minorEastAsia" w:eastAsiaTheme="minorEastAsia" w:hAnsiTheme="minorEastAsia"/>
          <w:sz w:val="16"/>
          <w:szCs w:val="16"/>
        </w:rPr>
      </w:pPr>
    </w:p>
    <w:p w14:paraId="02D9BE1F" w14:textId="6749F1DD" w:rsidR="00CB5DA1" w:rsidRPr="00385427" w:rsidRDefault="00CB5DA1" w:rsidP="008E5B8B">
      <w:pPr>
        <w:snapToGrid w:val="0"/>
        <w:ind w:left="211" w:hangingChars="100" w:hanging="211"/>
        <w:jc w:val="left"/>
        <w:rPr>
          <w:rFonts w:asciiTheme="minorEastAsia" w:eastAsiaTheme="minorEastAsia" w:hAnsiTheme="minorEastAsia"/>
          <w:b/>
          <w:bCs/>
          <w:szCs w:val="21"/>
        </w:rPr>
      </w:pPr>
      <w:r w:rsidRPr="00385427">
        <w:rPr>
          <w:rFonts w:asciiTheme="minorEastAsia" w:eastAsiaTheme="minorEastAsia" w:hAnsiTheme="minorEastAsia" w:hint="eastAsia"/>
          <w:b/>
          <w:bCs/>
          <w:szCs w:val="21"/>
        </w:rPr>
        <w:t>②</w:t>
      </w:r>
      <w:r w:rsidRPr="00385427">
        <w:rPr>
          <w:rFonts w:asciiTheme="minorEastAsia" w:eastAsiaTheme="minorEastAsia" w:hAnsiTheme="minorEastAsia"/>
          <w:b/>
          <w:bCs/>
          <w:szCs w:val="21"/>
        </w:rPr>
        <w:t xml:space="preserve"> 適切な活動時間や休養日が設定されていること</w:t>
      </w:r>
    </w:p>
    <w:p w14:paraId="765F584A" w14:textId="77777777" w:rsidR="00CB5DA1" w:rsidRPr="00385427" w:rsidRDefault="00CB5DA1" w:rsidP="008E5B8B">
      <w:pPr>
        <w:pStyle w:val="ac"/>
        <w:numPr>
          <w:ilvl w:val="0"/>
          <w:numId w:val="2"/>
        </w:numPr>
        <w:snapToGrid w:val="0"/>
        <w:ind w:left="709"/>
        <w:contextualSpacing w:val="0"/>
        <w:jc w:val="left"/>
        <w:rPr>
          <w:rFonts w:asciiTheme="minorEastAsia" w:eastAsiaTheme="minorEastAsia" w:hAnsiTheme="minorEastAsia"/>
          <w:szCs w:val="21"/>
        </w:rPr>
      </w:pPr>
      <w:r w:rsidRPr="00385427">
        <w:rPr>
          <w:rFonts w:asciiTheme="minorEastAsia" w:eastAsiaTheme="minorEastAsia" w:hAnsiTheme="minorEastAsia" w:hint="eastAsia"/>
          <w:szCs w:val="21"/>
        </w:rPr>
        <w:t>生徒の心身の成長に配慮して健康に生活を送れるよう、週２日以上の休養日を設定し、活動時間は、平日は１日２時間程度以内、休日は１日３時間程度以内とし、週当たりの活動時間は</w:t>
      </w:r>
      <w:r w:rsidRPr="00385427">
        <w:rPr>
          <w:rFonts w:asciiTheme="minorEastAsia" w:eastAsiaTheme="minorEastAsia" w:hAnsiTheme="minorEastAsia"/>
          <w:szCs w:val="21"/>
        </w:rPr>
        <w:t>11時間程度の範囲内とすること。その上で、できるだけ短時間で合理的かつ効率的・効果的な活動となっていること</w:t>
      </w:r>
      <w:r w:rsidRPr="00385427">
        <w:rPr>
          <w:rFonts w:asciiTheme="minorEastAsia" w:eastAsiaTheme="minorEastAsia" w:hAnsiTheme="minorEastAsia" w:hint="eastAsia"/>
          <w:szCs w:val="21"/>
          <w:vertAlign w:val="superscript"/>
        </w:rPr>
        <w:t>※１</w:t>
      </w:r>
    </w:p>
    <w:p w14:paraId="42CB1575" w14:textId="77777777" w:rsidR="00CB5DA1" w:rsidRPr="00385427" w:rsidRDefault="00CB5DA1" w:rsidP="008E5B8B">
      <w:pPr>
        <w:pStyle w:val="ac"/>
        <w:numPr>
          <w:ilvl w:val="0"/>
          <w:numId w:val="2"/>
        </w:numPr>
        <w:snapToGrid w:val="0"/>
        <w:ind w:left="709"/>
        <w:contextualSpacing w:val="0"/>
        <w:jc w:val="left"/>
        <w:rPr>
          <w:rFonts w:asciiTheme="minorEastAsia" w:eastAsiaTheme="minorEastAsia" w:hAnsiTheme="minorEastAsia"/>
          <w:szCs w:val="21"/>
        </w:rPr>
      </w:pPr>
      <w:r w:rsidRPr="00385427">
        <w:rPr>
          <w:rFonts w:asciiTheme="minorEastAsia" w:eastAsiaTheme="minorEastAsia" w:hAnsiTheme="minorEastAsia" w:hint="eastAsia"/>
          <w:szCs w:val="21"/>
        </w:rPr>
        <w:t>年間の活動計画（活動日、休養日及び参加予定大会の日程等）や毎月の活動計画（活動日時・場所、休養日及び大会参加日等）を策定し、公表していること</w:t>
      </w:r>
    </w:p>
    <w:p w14:paraId="0402FCC1" w14:textId="77777777" w:rsidR="00CB5DA1" w:rsidRPr="00385427" w:rsidRDefault="00CB5DA1" w:rsidP="008E5B8B">
      <w:pPr>
        <w:snapToGrid w:val="0"/>
        <w:spacing w:line="280" w:lineRule="exact"/>
        <w:ind w:leftChars="100" w:left="370" w:hangingChars="100" w:hanging="160"/>
        <w:jc w:val="left"/>
        <w:rPr>
          <w:rFonts w:asciiTheme="minorEastAsia" w:eastAsiaTheme="minorEastAsia" w:hAnsiTheme="minorEastAsia"/>
          <w:sz w:val="16"/>
          <w:szCs w:val="16"/>
        </w:rPr>
      </w:pPr>
      <w:r w:rsidRPr="00385427">
        <w:rPr>
          <w:rFonts w:asciiTheme="minorEastAsia" w:eastAsiaTheme="minorEastAsia" w:hAnsiTheme="minorEastAsia" w:hint="eastAsia"/>
          <w:sz w:val="16"/>
          <w:szCs w:val="16"/>
        </w:rPr>
        <w:t>※１　例えば、将来的には平日も含めて地域展開を目指すことを前提に、当面、平日は学校部活動を実施し、休日のみ地域クラブ活動を実施する場合には、原則として、休日の地域クラブ活動において、少なくとも１日以上の休養日を設ける。ただし、平日の学校部活動と休日の地域クラブ活動の組み合わせの工夫など、多様な形態があり得る。例えば、改革の進展に伴い、体制の充実した休日に活動の中心がシフトしていくことも想定されるところ、週当たりの活動時間が</w:t>
      </w:r>
      <w:r w:rsidRPr="00385427">
        <w:rPr>
          <w:rFonts w:asciiTheme="minorEastAsia" w:eastAsiaTheme="minorEastAsia" w:hAnsiTheme="minorEastAsia"/>
          <w:sz w:val="16"/>
          <w:szCs w:val="16"/>
        </w:rPr>
        <w:t xml:space="preserve"> 11 時間程度の範囲内に収まり、かつ、週２日以上の休養日が設けられるのであれば、平日の活動を週３日以内に抑えつつ休日に２日間連続して活動を行うなど、柔軟な対応を行うことも可能。</w:t>
      </w:r>
    </w:p>
    <w:p w14:paraId="01A72407" w14:textId="77777777" w:rsidR="00CB5DA1" w:rsidRDefault="00CB5DA1" w:rsidP="008E5B8B">
      <w:pPr>
        <w:snapToGrid w:val="0"/>
        <w:ind w:left="709"/>
        <w:jc w:val="left"/>
        <w:rPr>
          <w:rFonts w:asciiTheme="minorEastAsia" w:eastAsiaTheme="minorEastAsia" w:hAnsiTheme="minorEastAsia"/>
          <w:szCs w:val="21"/>
        </w:rPr>
      </w:pPr>
    </w:p>
    <w:p w14:paraId="0437F87C" w14:textId="77777777" w:rsidR="00385427" w:rsidRPr="00385427" w:rsidRDefault="00385427" w:rsidP="008E5B8B">
      <w:pPr>
        <w:snapToGrid w:val="0"/>
        <w:ind w:left="709"/>
        <w:jc w:val="left"/>
        <w:rPr>
          <w:rFonts w:asciiTheme="minorEastAsia" w:eastAsiaTheme="minorEastAsia" w:hAnsiTheme="minorEastAsia"/>
          <w:szCs w:val="21"/>
        </w:rPr>
      </w:pPr>
    </w:p>
    <w:p w14:paraId="041DBE98" w14:textId="77777777" w:rsidR="00CB5DA1" w:rsidRPr="00385427" w:rsidRDefault="00CB5DA1" w:rsidP="008E5B8B">
      <w:pPr>
        <w:snapToGrid w:val="0"/>
        <w:jc w:val="left"/>
        <w:rPr>
          <w:rFonts w:asciiTheme="minorEastAsia" w:eastAsiaTheme="minorEastAsia" w:hAnsiTheme="minorEastAsia"/>
          <w:b/>
          <w:bCs/>
          <w:szCs w:val="21"/>
        </w:rPr>
      </w:pPr>
      <w:r w:rsidRPr="00385427">
        <w:rPr>
          <w:rFonts w:asciiTheme="minorEastAsia" w:eastAsiaTheme="minorEastAsia" w:hAnsiTheme="minorEastAsia" w:hint="eastAsia"/>
          <w:b/>
          <w:bCs/>
          <w:szCs w:val="21"/>
        </w:rPr>
        <w:t>③</w:t>
      </w:r>
      <w:r w:rsidRPr="00385427">
        <w:rPr>
          <w:rFonts w:asciiTheme="minorEastAsia" w:eastAsiaTheme="minorEastAsia" w:hAnsiTheme="minorEastAsia"/>
          <w:b/>
          <w:bCs/>
          <w:szCs w:val="21"/>
        </w:rPr>
        <w:t xml:space="preserve"> </w:t>
      </w:r>
      <w:r w:rsidRPr="00385427">
        <w:rPr>
          <w:rFonts w:asciiTheme="minorEastAsia" w:eastAsiaTheme="minorEastAsia" w:hAnsiTheme="minorEastAsia" w:hint="eastAsia"/>
          <w:b/>
          <w:bCs/>
          <w:kern w:val="0"/>
          <w:szCs w:val="21"/>
        </w:rPr>
        <w:t>活動の維持・運営に必要な範囲で、可能な限り低廉な参加費等が設定されていること</w:t>
      </w:r>
    </w:p>
    <w:p w14:paraId="04257A7B" w14:textId="77777777" w:rsidR="00CB5DA1" w:rsidRDefault="00CB5DA1" w:rsidP="008E5B8B">
      <w:pPr>
        <w:pStyle w:val="ac"/>
        <w:numPr>
          <w:ilvl w:val="0"/>
          <w:numId w:val="3"/>
        </w:numPr>
        <w:snapToGrid w:val="0"/>
        <w:ind w:left="709"/>
        <w:contextualSpacing w:val="0"/>
        <w:jc w:val="left"/>
        <w:rPr>
          <w:rFonts w:asciiTheme="minorEastAsia" w:eastAsiaTheme="minorEastAsia" w:hAnsiTheme="minorEastAsia"/>
          <w:szCs w:val="21"/>
        </w:rPr>
      </w:pPr>
      <w:r w:rsidRPr="00385427">
        <w:rPr>
          <w:rFonts w:asciiTheme="minorEastAsia" w:eastAsiaTheme="minorEastAsia" w:hAnsiTheme="minorEastAsia" w:hint="eastAsia"/>
          <w:szCs w:val="21"/>
        </w:rPr>
        <w:t>国が示す参加費等の金額の目安を踏まえつつ、地域の実情や競技種目等の特性等に応じて、地域クラブ活動を持続的・安定的に運営していくために必要な範囲で、可能な限り低廉な参加費等が設定されていること</w:t>
      </w:r>
    </w:p>
    <w:p w14:paraId="4573F820" w14:textId="77777777" w:rsidR="00385427" w:rsidRPr="00385427" w:rsidRDefault="00385427" w:rsidP="00385427">
      <w:pPr>
        <w:pStyle w:val="ac"/>
        <w:snapToGrid w:val="0"/>
        <w:ind w:left="709"/>
        <w:contextualSpacing w:val="0"/>
        <w:jc w:val="left"/>
        <w:rPr>
          <w:rFonts w:asciiTheme="minorEastAsia" w:eastAsiaTheme="minorEastAsia" w:hAnsiTheme="minorEastAsia"/>
          <w:szCs w:val="21"/>
        </w:rPr>
      </w:pPr>
    </w:p>
    <w:p w14:paraId="06FCBBDE" w14:textId="77777777" w:rsidR="00CB5DA1" w:rsidRPr="00385427" w:rsidRDefault="00CB5DA1" w:rsidP="008E5B8B">
      <w:pPr>
        <w:snapToGrid w:val="0"/>
        <w:jc w:val="left"/>
        <w:rPr>
          <w:rFonts w:asciiTheme="minorEastAsia" w:eastAsiaTheme="minorEastAsia" w:hAnsiTheme="minorEastAsia"/>
          <w:b/>
          <w:bCs/>
          <w:szCs w:val="21"/>
        </w:rPr>
      </w:pPr>
      <w:r w:rsidRPr="00385427">
        <w:rPr>
          <w:rFonts w:asciiTheme="minorEastAsia" w:eastAsiaTheme="minorEastAsia" w:hAnsiTheme="minorEastAsia" w:hint="eastAsia"/>
          <w:b/>
          <w:bCs/>
          <w:szCs w:val="21"/>
        </w:rPr>
        <w:t>④</w:t>
      </w:r>
      <w:r w:rsidRPr="00385427">
        <w:rPr>
          <w:rFonts w:asciiTheme="minorEastAsia" w:eastAsiaTheme="minorEastAsia" w:hAnsiTheme="minorEastAsia"/>
          <w:b/>
          <w:bCs/>
          <w:szCs w:val="21"/>
        </w:rPr>
        <w:t xml:space="preserve"> 適切な指導の実施体制が確保されていること</w:t>
      </w:r>
    </w:p>
    <w:p w14:paraId="28BFE5DA" w14:textId="1582D015" w:rsidR="00CB5DA1" w:rsidRPr="00385427" w:rsidRDefault="00CB5DA1" w:rsidP="008E5B8B">
      <w:pPr>
        <w:pStyle w:val="ac"/>
        <w:numPr>
          <w:ilvl w:val="0"/>
          <w:numId w:val="3"/>
        </w:numPr>
        <w:snapToGrid w:val="0"/>
        <w:ind w:left="709"/>
        <w:contextualSpacing w:val="0"/>
        <w:jc w:val="left"/>
        <w:rPr>
          <w:rFonts w:asciiTheme="minorEastAsia" w:eastAsiaTheme="minorEastAsia" w:hAnsiTheme="minorEastAsia"/>
          <w:szCs w:val="21"/>
        </w:rPr>
      </w:pPr>
      <w:r w:rsidRPr="00385427">
        <w:rPr>
          <w:rFonts w:asciiTheme="minorEastAsia" w:eastAsiaTheme="minorEastAsia" w:hAnsiTheme="minorEastAsia" w:hint="eastAsia"/>
          <w:szCs w:val="21"/>
        </w:rPr>
        <w:t>地域クラブ活動において指導や指導補助、見守り等を行う人材（以下「指導人材」という。）が</w:t>
      </w:r>
      <w:r w:rsidR="00BE250A" w:rsidRPr="00385427">
        <w:rPr>
          <w:rFonts w:asciiTheme="minorEastAsia" w:eastAsiaTheme="minorEastAsia" w:hAnsiTheme="minorEastAsia" w:hint="eastAsia"/>
          <w:szCs w:val="21"/>
        </w:rPr>
        <w:t>、</w:t>
      </w:r>
      <w:r w:rsidRPr="00385427">
        <w:rPr>
          <w:rFonts w:asciiTheme="minorEastAsia" w:eastAsiaTheme="minorEastAsia" w:hAnsiTheme="minorEastAsia" w:hint="eastAsia"/>
          <w:szCs w:val="21"/>
        </w:rPr>
        <w:t>暴力</w:t>
      </w:r>
      <w:r w:rsidR="00BE250A" w:rsidRPr="00385427">
        <w:rPr>
          <w:rFonts w:asciiTheme="minorEastAsia" w:eastAsiaTheme="minorEastAsia" w:hAnsiTheme="minorEastAsia" w:hint="eastAsia"/>
          <w:szCs w:val="21"/>
        </w:rPr>
        <w:t>・暴言・</w:t>
      </w:r>
      <w:r w:rsidRPr="00385427">
        <w:rPr>
          <w:rFonts w:asciiTheme="minorEastAsia" w:eastAsiaTheme="minorEastAsia" w:hAnsiTheme="minorEastAsia" w:hint="eastAsia"/>
          <w:szCs w:val="21"/>
        </w:rPr>
        <w:t>ハラスメント、いじめ、無視等の行為は、許されない行為であることを理解し、自らこうした行為を行わないとともに、参加生徒同士のこうした行為も許さないことを誓約すること</w:t>
      </w:r>
    </w:p>
    <w:p w14:paraId="64E1AA7E" w14:textId="37C4B776" w:rsidR="00CB5DA1" w:rsidRPr="00385427" w:rsidRDefault="005E3C51" w:rsidP="008E5B8B">
      <w:pPr>
        <w:pStyle w:val="ac"/>
        <w:numPr>
          <w:ilvl w:val="0"/>
          <w:numId w:val="3"/>
        </w:numPr>
        <w:snapToGrid w:val="0"/>
        <w:ind w:left="709"/>
        <w:contextualSpacing w:val="0"/>
        <w:jc w:val="left"/>
        <w:rPr>
          <w:rFonts w:asciiTheme="minorEastAsia" w:eastAsiaTheme="minorEastAsia" w:hAnsiTheme="minorEastAsia"/>
          <w:szCs w:val="21"/>
        </w:rPr>
      </w:pPr>
      <w:r w:rsidRPr="00385427">
        <w:rPr>
          <w:rFonts w:asciiTheme="minorEastAsia" w:eastAsiaTheme="minorEastAsia" w:hAnsiTheme="minorEastAsia" w:hint="eastAsia"/>
          <w:szCs w:val="21"/>
        </w:rPr>
        <w:t>市教委</w:t>
      </w:r>
      <w:r w:rsidR="00CB5DA1" w:rsidRPr="00385427">
        <w:rPr>
          <w:rFonts w:asciiTheme="minorEastAsia" w:eastAsiaTheme="minorEastAsia" w:hAnsiTheme="minorEastAsia" w:hint="eastAsia"/>
          <w:szCs w:val="21"/>
        </w:rPr>
        <w:t>が定める研修を受講し、</w:t>
      </w:r>
      <w:r w:rsidRPr="00385427">
        <w:rPr>
          <w:rFonts w:asciiTheme="minorEastAsia" w:eastAsiaTheme="minorEastAsia" w:hAnsiTheme="minorEastAsia" w:hint="eastAsia"/>
          <w:szCs w:val="21"/>
        </w:rPr>
        <w:t>市教委</w:t>
      </w:r>
      <w:r w:rsidR="00CB5DA1" w:rsidRPr="00385427">
        <w:rPr>
          <w:rFonts w:asciiTheme="minorEastAsia" w:eastAsiaTheme="minorEastAsia" w:hAnsiTheme="minorEastAsia" w:hint="eastAsia"/>
          <w:szCs w:val="21"/>
        </w:rPr>
        <w:t>に登録された指導人材が活動に携わること</w:t>
      </w:r>
    </w:p>
    <w:p w14:paraId="40569CDC" w14:textId="2C4316C4" w:rsidR="00CB5DA1" w:rsidRPr="00385427" w:rsidRDefault="00CB5DA1" w:rsidP="008E5B8B">
      <w:pPr>
        <w:pStyle w:val="ac"/>
        <w:numPr>
          <w:ilvl w:val="0"/>
          <w:numId w:val="3"/>
        </w:numPr>
        <w:snapToGrid w:val="0"/>
        <w:ind w:left="709"/>
        <w:contextualSpacing w:val="0"/>
        <w:jc w:val="left"/>
        <w:rPr>
          <w:rFonts w:asciiTheme="minorEastAsia" w:eastAsiaTheme="minorEastAsia" w:hAnsiTheme="minorEastAsia"/>
          <w:szCs w:val="21"/>
        </w:rPr>
      </w:pPr>
      <w:r w:rsidRPr="00385427">
        <w:rPr>
          <w:rFonts w:asciiTheme="minorEastAsia" w:eastAsiaTheme="minorEastAsia" w:hAnsiTheme="minorEastAsia" w:hint="eastAsia"/>
          <w:szCs w:val="21"/>
        </w:rPr>
        <w:t>持続的・安定的な活動を確保するとともに、事故や暴力・暴言</w:t>
      </w:r>
      <w:r w:rsidR="00BE250A" w:rsidRPr="00385427">
        <w:rPr>
          <w:rFonts w:asciiTheme="minorEastAsia" w:eastAsiaTheme="minorEastAsia" w:hAnsiTheme="minorEastAsia" w:hint="eastAsia"/>
          <w:szCs w:val="21"/>
        </w:rPr>
        <w:t>・ハラスメント</w:t>
      </w:r>
      <w:r w:rsidRPr="00385427">
        <w:rPr>
          <w:rFonts w:asciiTheme="minorEastAsia" w:eastAsiaTheme="minorEastAsia" w:hAnsiTheme="minorEastAsia" w:hint="eastAsia"/>
          <w:szCs w:val="21"/>
        </w:rPr>
        <w:t>等の不適切行為を防止する観点から、原則として、複数の指導人材が携わること</w:t>
      </w:r>
      <w:r w:rsidRPr="00385427">
        <w:rPr>
          <w:rFonts w:asciiTheme="minorEastAsia" w:eastAsiaTheme="minorEastAsia" w:hAnsiTheme="minorEastAsia" w:hint="eastAsia"/>
          <w:szCs w:val="21"/>
          <w:vertAlign w:val="superscript"/>
        </w:rPr>
        <w:t>※１</w:t>
      </w:r>
    </w:p>
    <w:p w14:paraId="55CC6BC7" w14:textId="78C0CDD2" w:rsidR="00CB5DA1" w:rsidRPr="00385427" w:rsidRDefault="00CB5DA1" w:rsidP="008E5B8B">
      <w:pPr>
        <w:snapToGrid w:val="0"/>
        <w:spacing w:line="260" w:lineRule="exact"/>
        <w:ind w:leftChars="100" w:left="370" w:hangingChars="100" w:hanging="160"/>
        <w:jc w:val="left"/>
        <w:rPr>
          <w:rFonts w:asciiTheme="minorEastAsia" w:eastAsiaTheme="minorEastAsia" w:hAnsiTheme="minorEastAsia"/>
          <w:sz w:val="16"/>
          <w:szCs w:val="16"/>
        </w:rPr>
      </w:pPr>
      <w:r w:rsidRPr="00385427">
        <w:rPr>
          <w:rFonts w:asciiTheme="minorEastAsia" w:eastAsiaTheme="minorEastAsia" w:hAnsiTheme="minorEastAsia" w:hint="eastAsia"/>
          <w:sz w:val="16"/>
          <w:szCs w:val="16"/>
        </w:rPr>
        <w:t>※１　複数の指導人材が活動に携わることが困難な場合には、</w:t>
      </w:r>
      <w:commentRangeStart w:id="1"/>
      <w:r w:rsidR="005E3C51" w:rsidRPr="00385427">
        <w:rPr>
          <w:rFonts w:asciiTheme="minorEastAsia" w:eastAsiaTheme="minorEastAsia" w:hAnsiTheme="minorEastAsia" w:hint="eastAsia"/>
          <w:sz w:val="16"/>
          <w:szCs w:val="16"/>
        </w:rPr>
        <w:t>中間支援団体の巡回</w:t>
      </w:r>
      <w:r w:rsidR="00CF3D9B" w:rsidRPr="00385427">
        <w:rPr>
          <w:rFonts w:asciiTheme="minorEastAsia" w:eastAsiaTheme="minorEastAsia" w:hAnsiTheme="minorEastAsia" w:hint="eastAsia"/>
          <w:sz w:val="16"/>
          <w:szCs w:val="16"/>
        </w:rPr>
        <w:t>指導の受入</w:t>
      </w:r>
      <w:commentRangeEnd w:id="1"/>
      <w:r w:rsidR="00CF3D9B" w:rsidRPr="00385427">
        <w:rPr>
          <w:rStyle w:val="ad"/>
          <w:sz w:val="16"/>
          <w:szCs w:val="16"/>
        </w:rPr>
        <w:commentReference w:id="1"/>
      </w:r>
      <w:r w:rsidR="00CF3D9B" w:rsidRPr="00385427">
        <w:rPr>
          <w:rFonts w:asciiTheme="minorEastAsia" w:eastAsiaTheme="minorEastAsia" w:hAnsiTheme="minorEastAsia" w:hint="eastAsia"/>
          <w:sz w:val="16"/>
          <w:szCs w:val="16"/>
        </w:rPr>
        <w:t>等</w:t>
      </w:r>
      <w:r w:rsidRPr="00385427">
        <w:rPr>
          <w:rFonts w:asciiTheme="minorEastAsia" w:eastAsiaTheme="minorEastAsia" w:hAnsiTheme="minorEastAsia" w:hint="eastAsia"/>
          <w:sz w:val="16"/>
          <w:szCs w:val="16"/>
        </w:rPr>
        <w:t>により、事故防止や暴力・暴言</w:t>
      </w:r>
      <w:r w:rsidR="00BE250A" w:rsidRPr="00385427">
        <w:rPr>
          <w:rFonts w:asciiTheme="minorEastAsia" w:eastAsiaTheme="minorEastAsia" w:hAnsiTheme="minorEastAsia" w:hint="eastAsia"/>
          <w:sz w:val="16"/>
          <w:szCs w:val="16"/>
        </w:rPr>
        <w:t>・ハラスメント</w:t>
      </w:r>
      <w:r w:rsidRPr="00385427">
        <w:rPr>
          <w:rFonts w:asciiTheme="minorEastAsia" w:eastAsiaTheme="minorEastAsia" w:hAnsiTheme="minorEastAsia" w:hint="eastAsia"/>
          <w:sz w:val="16"/>
          <w:szCs w:val="16"/>
        </w:rPr>
        <w:t>等の不適切行為の防止を図ること。</w:t>
      </w:r>
    </w:p>
    <w:p w14:paraId="1E4F928D" w14:textId="77777777" w:rsidR="00CB5DA1" w:rsidRDefault="00CB5DA1" w:rsidP="008E5B8B">
      <w:pPr>
        <w:snapToGrid w:val="0"/>
        <w:ind w:left="709"/>
        <w:jc w:val="left"/>
        <w:rPr>
          <w:rFonts w:asciiTheme="minorEastAsia" w:eastAsiaTheme="minorEastAsia" w:hAnsiTheme="minorEastAsia"/>
          <w:szCs w:val="21"/>
        </w:rPr>
      </w:pPr>
    </w:p>
    <w:p w14:paraId="124B3C19" w14:textId="77777777" w:rsidR="00385427" w:rsidRPr="00385427" w:rsidRDefault="00385427" w:rsidP="008E5B8B">
      <w:pPr>
        <w:snapToGrid w:val="0"/>
        <w:ind w:left="709"/>
        <w:jc w:val="left"/>
        <w:rPr>
          <w:rFonts w:asciiTheme="minorEastAsia" w:eastAsiaTheme="minorEastAsia" w:hAnsiTheme="minorEastAsia"/>
          <w:szCs w:val="21"/>
        </w:rPr>
      </w:pPr>
    </w:p>
    <w:p w14:paraId="6DB5FC38" w14:textId="77777777" w:rsidR="00CB5DA1" w:rsidRPr="00385427" w:rsidRDefault="00CB5DA1" w:rsidP="008E5B8B">
      <w:pPr>
        <w:snapToGrid w:val="0"/>
        <w:jc w:val="left"/>
        <w:rPr>
          <w:rFonts w:asciiTheme="minorEastAsia" w:eastAsiaTheme="minorEastAsia" w:hAnsiTheme="minorEastAsia"/>
          <w:b/>
          <w:bCs/>
          <w:szCs w:val="21"/>
        </w:rPr>
      </w:pPr>
      <w:r w:rsidRPr="00385427">
        <w:rPr>
          <w:rFonts w:asciiTheme="minorEastAsia" w:eastAsiaTheme="minorEastAsia" w:hAnsiTheme="minorEastAsia" w:hint="eastAsia"/>
          <w:b/>
          <w:bCs/>
          <w:szCs w:val="21"/>
        </w:rPr>
        <w:lastRenderedPageBreak/>
        <w:t>⑤</w:t>
      </w:r>
      <w:r w:rsidRPr="00385427">
        <w:rPr>
          <w:rFonts w:asciiTheme="minorEastAsia" w:eastAsiaTheme="minorEastAsia" w:hAnsiTheme="minorEastAsia"/>
          <w:b/>
          <w:bCs/>
          <w:szCs w:val="21"/>
        </w:rPr>
        <w:t xml:space="preserve"> 適切な安全確保の体制が確保されていること</w:t>
      </w:r>
    </w:p>
    <w:p w14:paraId="7999D7BE" w14:textId="77777777" w:rsidR="00CB5DA1" w:rsidRPr="00385427" w:rsidRDefault="00CB5DA1" w:rsidP="008E5B8B">
      <w:pPr>
        <w:pStyle w:val="ac"/>
        <w:numPr>
          <w:ilvl w:val="0"/>
          <w:numId w:val="4"/>
        </w:numPr>
        <w:snapToGrid w:val="0"/>
        <w:ind w:left="709"/>
        <w:contextualSpacing w:val="0"/>
        <w:jc w:val="left"/>
        <w:rPr>
          <w:rFonts w:asciiTheme="minorEastAsia" w:eastAsiaTheme="minorEastAsia" w:hAnsiTheme="minorEastAsia"/>
          <w:szCs w:val="21"/>
        </w:rPr>
      </w:pPr>
      <w:r w:rsidRPr="00385427">
        <w:rPr>
          <w:rFonts w:asciiTheme="minorEastAsia" w:eastAsiaTheme="minorEastAsia" w:hAnsiTheme="minorEastAsia" w:hint="eastAsia"/>
          <w:szCs w:val="21"/>
        </w:rPr>
        <w:t>生徒の発達段階や健康の状態、気温や湿度、暑さ指数（</w:t>
      </w:r>
      <w:r w:rsidRPr="00385427">
        <w:rPr>
          <w:rFonts w:asciiTheme="minorEastAsia" w:eastAsiaTheme="minorEastAsia" w:hAnsiTheme="minorEastAsia"/>
          <w:szCs w:val="21"/>
        </w:rPr>
        <w:t>WBGT）等の環境を考慮のうえ、適切な指導内容や活動時間、休息時間、水分補給の機会等を設定するとともに、活動場所の管理主体と連携した施設・設備・用具の点検等を行い、事故防止を徹底すること</w:t>
      </w:r>
    </w:p>
    <w:p w14:paraId="1DF68757" w14:textId="0899C3FA" w:rsidR="00CB5DA1" w:rsidRPr="00385427" w:rsidRDefault="005E3C51" w:rsidP="008E5B8B">
      <w:pPr>
        <w:pStyle w:val="ac"/>
        <w:numPr>
          <w:ilvl w:val="0"/>
          <w:numId w:val="4"/>
        </w:numPr>
        <w:snapToGrid w:val="0"/>
        <w:ind w:left="709"/>
        <w:contextualSpacing w:val="0"/>
        <w:jc w:val="left"/>
        <w:rPr>
          <w:rFonts w:asciiTheme="minorEastAsia" w:eastAsiaTheme="minorEastAsia" w:hAnsiTheme="minorEastAsia"/>
          <w:szCs w:val="21"/>
        </w:rPr>
      </w:pPr>
      <w:r w:rsidRPr="00385427">
        <w:rPr>
          <w:rFonts w:asciiTheme="minorEastAsia" w:eastAsiaTheme="minorEastAsia" w:hAnsiTheme="minorEastAsia" w:hint="eastAsia"/>
          <w:szCs w:val="21"/>
        </w:rPr>
        <w:t>市教委</w:t>
      </w:r>
      <w:r w:rsidR="00CB5DA1" w:rsidRPr="00385427">
        <w:rPr>
          <w:rFonts w:asciiTheme="minorEastAsia" w:eastAsiaTheme="minorEastAsia" w:hAnsiTheme="minorEastAsia" w:hint="eastAsia"/>
          <w:szCs w:val="21"/>
        </w:rPr>
        <w:t>、地域クラブ活動の運営団体・実施主体、活動場所の管理主体等との間で、あらかじめ、事故等が発生した場合の対応や責任関係等を明確化していること</w:t>
      </w:r>
    </w:p>
    <w:p w14:paraId="15B2DD10" w14:textId="77777777" w:rsidR="00CB5DA1" w:rsidRPr="00385427" w:rsidRDefault="00CB5DA1" w:rsidP="008E5B8B">
      <w:pPr>
        <w:pStyle w:val="ac"/>
        <w:numPr>
          <w:ilvl w:val="0"/>
          <w:numId w:val="4"/>
        </w:numPr>
        <w:snapToGrid w:val="0"/>
        <w:ind w:left="709"/>
        <w:contextualSpacing w:val="0"/>
        <w:jc w:val="left"/>
        <w:rPr>
          <w:rFonts w:asciiTheme="minorEastAsia" w:eastAsiaTheme="minorEastAsia" w:hAnsiTheme="minorEastAsia"/>
          <w:szCs w:val="21"/>
        </w:rPr>
      </w:pPr>
      <w:r w:rsidRPr="00385427">
        <w:rPr>
          <w:rFonts w:asciiTheme="minorEastAsia" w:eastAsiaTheme="minorEastAsia" w:hAnsiTheme="minorEastAsia" w:hint="eastAsia"/>
          <w:szCs w:val="21"/>
        </w:rPr>
        <w:t>保護者や関係機関への緊急時の連絡体制の整備等を行い、事故発生時の対応を適切に行うこと</w:t>
      </w:r>
    </w:p>
    <w:p w14:paraId="590A1D8C" w14:textId="6E4AF982" w:rsidR="00CB5DA1" w:rsidRPr="00385427" w:rsidRDefault="00CB5DA1" w:rsidP="008E5B8B">
      <w:pPr>
        <w:pStyle w:val="ac"/>
        <w:numPr>
          <w:ilvl w:val="0"/>
          <w:numId w:val="4"/>
        </w:numPr>
        <w:snapToGrid w:val="0"/>
        <w:ind w:left="709"/>
        <w:contextualSpacing w:val="0"/>
        <w:jc w:val="left"/>
        <w:rPr>
          <w:rFonts w:asciiTheme="minorEastAsia" w:eastAsiaTheme="minorEastAsia" w:hAnsiTheme="minorEastAsia"/>
          <w:b/>
          <w:bCs/>
          <w:szCs w:val="21"/>
        </w:rPr>
      </w:pPr>
      <w:r w:rsidRPr="00385427">
        <w:rPr>
          <w:rFonts w:asciiTheme="minorEastAsia" w:eastAsiaTheme="minorEastAsia" w:hAnsiTheme="minorEastAsia" w:hint="eastAsia"/>
          <w:szCs w:val="21"/>
        </w:rPr>
        <w:t>参加者及び指導人材が、自身の怪我等を</w:t>
      </w:r>
      <w:r w:rsidR="00EE7B38" w:rsidRPr="00385427">
        <w:rPr>
          <w:rFonts w:asciiTheme="minorEastAsia" w:eastAsiaTheme="minorEastAsia" w:hAnsiTheme="minorEastAsia" w:hint="eastAsia"/>
          <w:szCs w:val="21"/>
        </w:rPr>
        <w:t>補償</w:t>
      </w:r>
      <w:r w:rsidRPr="00385427">
        <w:rPr>
          <w:rFonts w:asciiTheme="minorEastAsia" w:eastAsiaTheme="minorEastAsia" w:hAnsiTheme="minorEastAsia" w:hint="eastAsia"/>
          <w:szCs w:val="21"/>
        </w:rPr>
        <w:t>する保険や個人賠償責任保険に加入していること</w:t>
      </w:r>
    </w:p>
    <w:p w14:paraId="767AB505" w14:textId="77777777" w:rsidR="00CB5DA1" w:rsidRDefault="00CB5DA1" w:rsidP="008E5B8B">
      <w:pPr>
        <w:snapToGrid w:val="0"/>
        <w:ind w:left="709"/>
        <w:jc w:val="left"/>
        <w:rPr>
          <w:rFonts w:asciiTheme="minorEastAsia" w:eastAsiaTheme="minorEastAsia" w:hAnsiTheme="minorEastAsia"/>
          <w:b/>
          <w:bCs/>
          <w:szCs w:val="21"/>
        </w:rPr>
      </w:pPr>
    </w:p>
    <w:p w14:paraId="1003877E" w14:textId="77777777" w:rsidR="00385427" w:rsidRPr="00385427" w:rsidRDefault="00385427" w:rsidP="008E5B8B">
      <w:pPr>
        <w:snapToGrid w:val="0"/>
        <w:ind w:left="709"/>
        <w:jc w:val="left"/>
        <w:rPr>
          <w:rFonts w:asciiTheme="minorEastAsia" w:eastAsiaTheme="minorEastAsia" w:hAnsiTheme="minorEastAsia"/>
          <w:b/>
          <w:bCs/>
          <w:szCs w:val="21"/>
        </w:rPr>
      </w:pPr>
    </w:p>
    <w:p w14:paraId="6FC244C8" w14:textId="6763B098" w:rsidR="00CB5DA1" w:rsidRPr="00385427" w:rsidRDefault="00CB5DA1" w:rsidP="008E5B8B">
      <w:pPr>
        <w:snapToGrid w:val="0"/>
        <w:jc w:val="left"/>
        <w:rPr>
          <w:rFonts w:asciiTheme="minorEastAsia" w:eastAsiaTheme="minorEastAsia" w:hAnsiTheme="minorEastAsia"/>
          <w:b/>
          <w:bCs/>
          <w:szCs w:val="21"/>
        </w:rPr>
      </w:pPr>
      <w:r w:rsidRPr="00385427">
        <w:rPr>
          <w:rFonts w:asciiTheme="minorEastAsia" w:eastAsiaTheme="minorEastAsia" w:hAnsiTheme="minorEastAsia" w:hint="eastAsia"/>
          <w:b/>
          <w:bCs/>
          <w:szCs w:val="21"/>
        </w:rPr>
        <w:t>⑥</w:t>
      </w:r>
      <w:r w:rsidRPr="00385427">
        <w:rPr>
          <w:rFonts w:asciiTheme="minorEastAsia" w:eastAsiaTheme="minorEastAsia" w:hAnsiTheme="minorEastAsia"/>
          <w:b/>
          <w:bCs/>
          <w:szCs w:val="21"/>
        </w:rPr>
        <w:t xml:space="preserve"> 適切な運営体制が確保されていること</w:t>
      </w:r>
    </w:p>
    <w:p w14:paraId="0AD5AA2A" w14:textId="77777777" w:rsidR="00CB5DA1" w:rsidRPr="00385427" w:rsidRDefault="00CB5DA1" w:rsidP="008E5B8B">
      <w:pPr>
        <w:pStyle w:val="ac"/>
        <w:numPr>
          <w:ilvl w:val="0"/>
          <w:numId w:val="5"/>
        </w:numPr>
        <w:snapToGrid w:val="0"/>
        <w:ind w:left="709"/>
        <w:contextualSpacing w:val="0"/>
        <w:jc w:val="left"/>
        <w:rPr>
          <w:rFonts w:asciiTheme="minorEastAsia" w:eastAsiaTheme="minorEastAsia" w:hAnsiTheme="minorEastAsia"/>
          <w:szCs w:val="21"/>
        </w:rPr>
      </w:pPr>
      <w:r w:rsidRPr="00385427">
        <w:rPr>
          <w:rFonts w:asciiTheme="minorEastAsia" w:eastAsiaTheme="minorEastAsia" w:hAnsiTheme="minorEastAsia" w:hint="eastAsia"/>
          <w:szCs w:val="21"/>
        </w:rPr>
        <w:t>次の内容を含む規約等</w:t>
      </w:r>
      <w:r w:rsidRPr="00385427">
        <w:rPr>
          <w:rFonts w:asciiTheme="minorEastAsia" w:eastAsiaTheme="minorEastAsia" w:hAnsiTheme="minorEastAsia" w:hint="eastAsia"/>
          <w:szCs w:val="21"/>
          <w:vertAlign w:val="superscript"/>
        </w:rPr>
        <w:t>※１</w:t>
      </w:r>
      <w:r w:rsidRPr="00385427">
        <w:rPr>
          <w:rFonts w:asciiTheme="minorEastAsia" w:eastAsiaTheme="minorEastAsia" w:hAnsiTheme="minorEastAsia" w:hint="eastAsia"/>
          <w:szCs w:val="21"/>
        </w:rPr>
        <w:t>を作成・公表していること。また、関係法令を遵守するとともに、規約等に基づき適切な運営が行われていること</w:t>
      </w:r>
      <w:r w:rsidRPr="00385427">
        <w:rPr>
          <w:rFonts w:asciiTheme="minorEastAsia" w:eastAsiaTheme="minorEastAsia" w:hAnsiTheme="minorEastAsia" w:hint="eastAsia"/>
          <w:szCs w:val="21"/>
          <w:vertAlign w:val="superscript"/>
        </w:rPr>
        <w:t>※２</w:t>
      </w:r>
    </w:p>
    <w:p w14:paraId="41EDCA53" w14:textId="77777777" w:rsidR="00CB5DA1" w:rsidRPr="00385427" w:rsidRDefault="00CB5DA1" w:rsidP="008E5B8B">
      <w:pPr>
        <w:pStyle w:val="ac"/>
        <w:numPr>
          <w:ilvl w:val="1"/>
          <w:numId w:val="6"/>
        </w:numPr>
        <w:snapToGrid w:val="0"/>
        <w:ind w:left="709"/>
        <w:contextualSpacing w:val="0"/>
        <w:jc w:val="left"/>
        <w:rPr>
          <w:rFonts w:asciiTheme="minorEastAsia" w:eastAsiaTheme="minorEastAsia" w:hAnsiTheme="minorEastAsia"/>
          <w:szCs w:val="21"/>
        </w:rPr>
      </w:pPr>
      <w:r w:rsidRPr="00385427">
        <w:rPr>
          <w:rFonts w:asciiTheme="minorEastAsia" w:eastAsiaTheme="minorEastAsia" w:hAnsiTheme="minorEastAsia" w:hint="eastAsia"/>
          <w:szCs w:val="21"/>
        </w:rPr>
        <w:t>団体の目的</w:t>
      </w:r>
    </w:p>
    <w:p w14:paraId="5A77AD6A" w14:textId="77777777" w:rsidR="00CB5DA1" w:rsidRPr="00385427" w:rsidRDefault="00CB5DA1" w:rsidP="008E5B8B">
      <w:pPr>
        <w:pStyle w:val="ac"/>
        <w:numPr>
          <w:ilvl w:val="1"/>
          <w:numId w:val="6"/>
        </w:numPr>
        <w:snapToGrid w:val="0"/>
        <w:ind w:left="709"/>
        <w:contextualSpacing w:val="0"/>
        <w:jc w:val="left"/>
        <w:rPr>
          <w:rFonts w:asciiTheme="minorEastAsia" w:eastAsiaTheme="minorEastAsia" w:hAnsiTheme="minorEastAsia"/>
          <w:szCs w:val="21"/>
        </w:rPr>
      </w:pPr>
      <w:r w:rsidRPr="00385427">
        <w:rPr>
          <w:rFonts w:asciiTheme="minorEastAsia" w:eastAsiaTheme="minorEastAsia" w:hAnsiTheme="minorEastAsia" w:hint="eastAsia"/>
          <w:szCs w:val="21"/>
        </w:rPr>
        <w:t>役員（代表、副代表、会計、監事</w:t>
      </w:r>
      <w:r w:rsidRPr="00385427">
        <w:rPr>
          <w:rFonts w:asciiTheme="minorEastAsia" w:eastAsiaTheme="minorEastAsia" w:hAnsiTheme="minorEastAsia" w:hint="eastAsia"/>
          <w:szCs w:val="21"/>
          <w:vertAlign w:val="superscript"/>
        </w:rPr>
        <w:t>※３</w:t>
      </w:r>
      <w:r w:rsidRPr="00385427">
        <w:rPr>
          <w:rFonts w:asciiTheme="minorEastAsia" w:eastAsiaTheme="minorEastAsia" w:hAnsiTheme="minorEastAsia" w:hint="eastAsia"/>
          <w:szCs w:val="21"/>
        </w:rPr>
        <w:t>）の選任・解任に関すること</w:t>
      </w:r>
    </w:p>
    <w:p w14:paraId="3C449E7D" w14:textId="77777777" w:rsidR="00CB5DA1" w:rsidRPr="00385427" w:rsidRDefault="00CB5DA1" w:rsidP="008E5B8B">
      <w:pPr>
        <w:pStyle w:val="ac"/>
        <w:numPr>
          <w:ilvl w:val="1"/>
          <w:numId w:val="6"/>
        </w:numPr>
        <w:snapToGrid w:val="0"/>
        <w:ind w:left="709"/>
        <w:contextualSpacing w:val="0"/>
        <w:jc w:val="left"/>
        <w:rPr>
          <w:rFonts w:asciiTheme="minorEastAsia" w:eastAsiaTheme="minorEastAsia" w:hAnsiTheme="minorEastAsia"/>
          <w:szCs w:val="21"/>
        </w:rPr>
      </w:pPr>
      <w:r w:rsidRPr="00385427">
        <w:rPr>
          <w:rFonts w:asciiTheme="minorEastAsia" w:eastAsiaTheme="minorEastAsia" w:hAnsiTheme="minorEastAsia" w:hint="eastAsia"/>
          <w:szCs w:val="21"/>
        </w:rPr>
        <w:t>総会の運営など団体の意思決定に関すること</w:t>
      </w:r>
    </w:p>
    <w:p w14:paraId="2F80F93A" w14:textId="77777777" w:rsidR="00CB5DA1" w:rsidRPr="00385427" w:rsidRDefault="00CB5DA1" w:rsidP="008E5B8B">
      <w:pPr>
        <w:pStyle w:val="ac"/>
        <w:numPr>
          <w:ilvl w:val="1"/>
          <w:numId w:val="6"/>
        </w:numPr>
        <w:snapToGrid w:val="0"/>
        <w:ind w:left="709"/>
        <w:contextualSpacing w:val="0"/>
        <w:jc w:val="left"/>
        <w:rPr>
          <w:rFonts w:asciiTheme="minorEastAsia" w:eastAsiaTheme="minorEastAsia" w:hAnsiTheme="minorEastAsia"/>
          <w:szCs w:val="21"/>
        </w:rPr>
      </w:pPr>
      <w:r w:rsidRPr="00385427">
        <w:rPr>
          <w:rFonts w:asciiTheme="minorEastAsia" w:eastAsiaTheme="minorEastAsia" w:hAnsiTheme="minorEastAsia" w:hint="eastAsia"/>
          <w:szCs w:val="21"/>
        </w:rPr>
        <w:t>会員の入退会、参加費等に関すること</w:t>
      </w:r>
    </w:p>
    <w:p w14:paraId="01E5FB6B" w14:textId="77777777" w:rsidR="00CB5DA1" w:rsidRPr="00385427" w:rsidRDefault="00CB5DA1" w:rsidP="008E5B8B">
      <w:pPr>
        <w:pStyle w:val="ac"/>
        <w:numPr>
          <w:ilvl w:val="1"/>
          <w:numId w:val="6"/>
        </w:numPr>
        <w:snapToGrid w:val="0"/>
        <w:ind w:left="709"/>
        <w:contextualSpacing w:val="0"/>
        <w:jc w:val="left"/>
        <w:rPr>
          <w:rFonts w:asciiTheme="minorEastAsia" w:eastAsiaTheme="minorEastAsia" w:hAnsiTheme="minorEastAsia"/>
          <w:szCs w:val="21"/>
        </w:rPr>
      </w:pPr>
      <w:r w:rsidRPr="00385427">
        <w:rPr>
          <w:rFonts w:asciiTheme="minorEastAsia" w:eastAsiaTheme="minorEastAsia" w:hAnsiTheme="minorEastAsia" w:hint="eastAsia"/>
          <w:szCs w:val="21"/>
        </w:rPr>
        <w:t xml:space="preserve">予算・決算の審議・承認に関すること　</w:t>
      </w:r>
    </w:p>
    <w:p w14:paraId="6EEAE713" w14:textId="77777777" w:rsidR="00CB5DA1" w:rsidRPr="00385427" w:rsidRDefault="00CB5DA1" w:rsidP="008E5B8B">
      <w:pPr>
        <w:pStyle w:val="ac"/>
        <w:numPr>
          <w:ilvl w:val="0"/>
          <w:numId w:val="5"/>
        </w:numPr>
        <w:snapToGrid w:val="0"/>
        <w:ind w:left="709"/>
        <w:contextualSpacing w:val="0"/>
        <w:jc w:val="left"/>
        <w:rPr>
          <w:rFonts w:asciiTheme="minorEastAsia" w:eastAsiaTheme="minorEastAsia" w:hAnsiTheme="minorEastAsia"/>
          <w:szCs w:val="21"/>
        </w:rPr>
      </w:pPr>
      <w:r w:rsidRPr="00385427">
        <w:rPr>
          <w:rFonts w:asciiTheme="minorEastAsia" w:eastAsiaTheme="minorEastAsia" w:hAnsiTheme="minorEastAsia" w:hint="eastAsia"/>
          <w:szCs w:val="21"/>
        </w:rPr>
        <w:t>公正かつ適切な会計処理が行われ、透明性を確保するために関係者に対する情報開示が適切に行われていること</w:t>
      </w:r>
    </w:p>
    <w:p w14:paraId="44AFAE61" w14:textId="77777777" w:rsidR="00CB5DA1" w:rsidRPr="00385427" w:rsidRDefault="00CB5DA1" w:rsidP="008E5B8B">
      <w:pPr>
        <w:pStyle w:val="ac"/>
        <w:numPr>
          <w:ilvl w:val="0"/>
          <w:numId w:val="5"/>
        </w:numPr>
        <w:snapToGrid w:val="0"/>
        <w:ind w:left="709"/>
        <w:contextualSpacing w:val="0"/>
        <w:jc w:val="left"/>
        <w:rPr>
          <w:rFonts w:asciiTheme="minorEastAsia" w:eastAsiaTheme="minorEastAsia" w:hAnsiTheme="minorEastAsia"/>
          <w:szCs w:val="21"/>
        </w:rPr>
      </w:pPr>
      <w:r w:rsidRPr="00385427">
        <w:rPr>
          <w:rFonts w:asciiTheme="minorEastAsia" w:eastAsiaTheme="minorEastAsia" w:hAnsiTheme="minorEastAsia" w:hint="eastAsia"/>
          <w:szCs w:val="21"/>
        </w:rPr>
        <w:t>営利を主たる目的とせずに運営すること</w:t>
      </w:r>
      <w:r w:rsidRPr="00385427">
        <w:rPr>
          <w:rFonts w:asciiTheme="minorEastAsia" w:eastAsiaTheme="minorEastAsia" w:hAnsiTheme="minorEastAsia" w:hint="eastAsia"/>
          <w:szCs w:val="21"/>
          <w:vertAlign w:val="superscript"/>
        </w:rPr>
        <w:t>※４</w:t>
      </w:r>
    </w:p>
    <w:p w14:paraId="22C18DFD" w14:textId="77777777" w:rsidR="00CB5DA1" w:rsidRPr="00385427" w:rsidRDefault="00CB5DA1" w:rsidP="008E5B8B">
      <w:pPr>
        <w:pStyle w:val="ac"/>
        <w:numPr>
          <w:ilvl w:val="0"/>
          <w:numId w:val="5"/>
        </w:numPr>
        <w:snapToGrid w:val="0"/>
        <w:ind w:left="709"/>
        <w:contextualSpacing w:val="0"/>
        <w:jc w:val="left"/>
        <w:rPr>
          <w:rFonts w:asciiTheme="minorEastAsia" w:eastAsiaTheme="minorEastAsia" w:hAnsiTheme="minorEastAsia"/>
          <w:szCs w:val="21"/>
        </w:rPr>
      </w:pPr>
      <w:r w:rsidRPr="00385427">
        <w:rPr>
          <w:rFonts w:asciiTheme="minorEastAsia" w:eastAsiaTheme="minorEastAsia" w:hAnsiTheme="minorEastAsia" w:hint="eastAsia"/>
          <w:szCs w:val="21"/>
        </w:rPr>
        <w:t>大会・コンクールに参加する場合には、その運営に積極的に協力すること</w:t>
      </w:r>
    </w:p>
    <w:p w14:paraId="7670F913" w14:textId="6FC0F17F" w:rsidR="00CB5DA1" w:rsidRPr="00385427" w:rsidRDefault="00CB5DA1" w:rsidP="008E5B8B">
      <w:pPr>
        <w:snapToGrid w:val="0"/>
        <w:spacing w:line="300" w:lineRule="exact"/>
        <w:ind w:leftChars="100" w:left="370" w:hangingChars="100" w:hanging="160"/>
        <w:jc w:val="left"/>
        <w:rPr>
          <w:rFonts w:asciiTheme="minorEastAsia" w:eastAsiaTheme="minorEastAsia" w:hAnsiTheme="minorEastAsia"/>
          <w:sz w:val="16"/>
          <w:szCs w:val="16"/>
        </w:rPr>
      </w:pPr>
      <w:r w:rsidRPr="00385427">
        <w:rPr>
          <w:rFonts w:asciiTheme="minorEastAsia" w:eastAsiaTheme="minorEastAsia" w:hAnsiTheme="minorEastAsia" w:hint="eastAsia"/>
          <w:sz w:val="16"/>
          <w:szCs w:val="16"/>
        </w:rPr>
        <w:t>※１　実施主体を全体として評価し、実質的に適切な運営体制が確保されていれば差し支えない。</w:t>
      </w:r>
    </w:p>
    <w:p w14:paraId="671049C2" w14:textId="77777777" w:rsidR="00CB5DA1" w:rsidRPr="00385427" w:rsidRDefault="00CB5DA1" w:rsidP="008E5B8B">
      <w:pPr>
        <w:snapToGrid w:val="0"/>
        <w:spacing w:line="300" w:lineRule="exact"/>
        <w:ind w:leftChars="100" w:left="370" w:hangingChars="100" w:hanging="160"/>
        <w:jc w:val="left"/>
        <w:rPr>
          <w:rFonts w:asciiTheme="minorEastAsia" w:eastAsiaTheme="minorEastAsia" w:hAnsiTheme="minorEastAsia"/>
          <w:sz w:val="16"/>
          <w:szCs w:val="16"/>
        </w:rPr>
      </w:pPr>
      <w:r w:rsidRPr="00385427">
        <w:rPr>
          <w:rFonts w:asciiTheme="minorEastAsia" w:eastAsiaTheme="minorEastAsia" w:hAnsiTheme="minorEastAsia" w:hint="eastAsia"/>
          <w:sz w:val="16"/>
          <w:szCs w:val="16"/>
        </w:rPr>
        <w:t>※２　日本スポーツ協会の総合型地域スポーツクラブ登録制度の登録クラブの場合には、確認事項の一部を満たしていると判断する。</w:t>
      </w:r>
    </w:p>
    <w:p w14:paraId="76EA7B0E" w14:textId="1AA9136C" w:rsidR="00CB5DA1" w:rsidRPr="00385427" w:rsidRDefault="00CB5DA1" w:rsidP="008E5B8B">
      <w:pPr>
        <w:snapToGrid w:val="0"/>
        <w:spacing w:line="300" w:lineRule="exact"/>
        <w:ind w:leftChars="100" w:left="370" w:hangingChars="100" w:hanging="160"/>
        <w:jc w:val="left"/>
        <w:rPr>
          <w:rFonts w:asciiTheme="minorEastAsia" w:eastAsiaTheme="minorEastAsia" w:hAnsiTheme="minorEastAsia"/>
          <w:sz w:val="16"/>
          <w:szCs w:val="16"/>
        </w:rPr>
      </w:pPr>
      <w:r w:rsidRPr="00385427">
        <w:rPr>
          <w:rFonts w:asciiTheme="minorEastAsia" w:eastAsiaTheme="minorEastAsia" w:hAnsiTheme="minorEastAsia" w:hint="eastAsia"/>
          <w:sz w:val="16"/>
          <w:szCs w:val="16"/>
        </w:rPr>
        <w:t>※３　団体の持続的・安定的な運営を確保するとともに、適切なガバナンスを確保する観点から、原則として、代表、副代表、会計及び監事は、互いに兼ねることはできない。役員を確保することが困難な場合等の例外的な場合にも、監事は、代表、副代表、会計を兼ねることはできない。</w:t>
      </w:r>
    </w:p>
    <w:p w14:paraId="1C7FB14A" w14:textId="61DBA47F" w:rsidR="00CB5DA1" w:rsidRPr="00385427" w:rsidRDefault="00CB5DA1" w:rsidP="008E5B8B">
      <w:pPr>
        <w:snapToGrid w:val="0"/>
        <w:spacing w:line="300" w:lineRule="exact"/>
        <w:ind w:leftChars="100" w:left="370" w:hangingChars="100" w:hanging="160"/>
        <w:jc w:val="left"/>
        <w:rPr>
          <w:rFonts w:asciiTheme="minorEastAsia" w:eastAsiaTheme="minorEastAsia" w:hAnsiTheme="minorEastAsia"/>
          <w:sz w:val="16"/>
          <w:szCs w:val="16"/>
        </w:rPr>
      </w:pPr>
      <w:r w:rsidRPr="00385427">
        <w:rPr>
          <w:rFonts w:asciiTheme="minorEastAsia" w:eastAsiaTheme="minorEastAsia" w:hAnsiTheme="minorEastAsia" w:hint="eastAsia"/>
          <w:sz w:val="16"/>
          <w:szCs w:val="16"/>
        </w:rPr>
        <w:t xml:space="preserve">※４　</w:t>
      </w:r>
      <w:r w:rsidR="005E3C51" w:rsidRPr="00385427">
        <w:rPr>
          <w:rFonts w:asciiTheme="minorEastAsia" w:eastAsiaTheme="minorEastAsia" w:hAnsiTheme="minorEastAsia" w:hint="eastAsia"/>
          <w:sz w:val="16"/>
          <w:szCs w:val="16"/>
        </w:rPr>
        <w:t>市教委</w:t>
      </w:r>
      <w:r w:rsidRPr="00385427">
        <w:rPr>
          <w:rFonts w:asciiTheme="minorEastAsia" w:eastAsiaTheme="minorEastAsia" w:hAnsiTheme="minorEastAsia" w:hint="eastAsia"/>
          <w:sz w:val="16"/>
          <w:szCs w:val="16"/>
        </w:rPr>
        <w:t>が実施主体となり地域クラブ活動を実施する場合において、</w:t>
      </w:r>
      <w:r w:rsidR="005E3C51" w:rsidRPr="00385427">
        <w:rPr>
          <w:rFonts w:asciiTheme="minorEastAsia" w:eastAsiaTheme="minorEastAsia" w:hAnsiTheme="minorEastAsia" w:hint="eastAsia"/>
          <w:sz w:val="16"/>
          <w:szCs w:val="16"/>
        </w:rPr>
        <w:t>市教委</w:t>
      </w:r>
      <w:r w:rsidRPr="00385427">
        <w:rPr>
          <w:rFonts w:asciiTheme="minorEastAsia" w:eastAsiaTheme="minorEastAsia" w:hAnsiTheme="minorEastAsia" w:hint="eastAsia"/>
          <w:sz w:val="16"/>
          <w:szCs w:val="16"/>
        </w:rPr>
        <w:t>が事業者等に委託して地域クラブ活動を実施する場合は、本確認事項は適用しない。</w:t>
      </w:r>
    </w:p>
    <w:p w14:paraId="69C11841" w14:textId="77777777" w:rsidR="00CB5DA1" w:rsidRDefault="00CB5DA1" w:rsidP="008E5B8B">
      <w:pPr>
        <w:snapToGrid w:val="0"/>
        <w:ind w:left="709"/>
        <w:jc w:val="left"/>
        <w:rPr>
          <w:rFonts w:asciiTheme="minorEastAsia" w:eastAsiaTheme="minorEastAsia" w:hAnsiTheme="minorEastAsia"/>
          <w:sz w:val="16"/>
          <w:szCs w:val="16"/>
        </w:rPr>
      </w:pPr>
    </w:p>
    <w:p w14:paraId="0BE40B83" w14:textId="77777777" w:rsidR="00385427" w:rsidRPr="00385427" w:rsidRDefault="00385427" w:rsidP="008E5B8B">
      <w:pPr>
        <w:snapToGrid w:val="0"/>
        <w:ind w:left="709"/>
        <w:jc w:val="left"/>
        <w:rPr>
          <w:rFonts w:asciiTheme="minorEastAsia" w:eastAsiaTheme="minorEastAsia" w:hAnsiTheme="minorEastAsia"/>
          <w:sz w:val="16"/>
          <w:szCs w:val="16"/>
        </w:rPr>
      </w:pPr>
    </w:p>
    <w:p w14:paraId="2FCC748B" w14:textId="77777777" w:rsidR="00CB5DA1" w:rsidRPr="00385427" w:rsidRDefault="00CB5DA1" w:rsidP="008E5B8B">
      <w:pPr>
        <w:snapToGrid w:val="0"/>
        <w:jc w:val="left"/>
        <w:rPr>
          <w:rFonts w:asciiTheme="minorEastAsia" w:eastAsiaTheme="minorEastAsia" w:hAnsiTheme="minorEastAsia"/>
          <w:b/>
          <w:bCs/>
          <w:szCs w:val="21"/>
        </w:rPr>
      </w:pPr>
      <w:r w:rsidRPr="00385427">
        <w:rPr>
          <w:rFonts w:asciiTheme="minorEastAsia" w:eastAsiaTheme="minorEastAsia" w:hAnsiTheme="minorEastAsia" w:hint="eastAsia"/>
          <w:b/>
          <w:bCs/>
          <w:szCs w:val="21"/>
        </w:rPr>
        <w:t>⑦</w:t>
      </w:r>
      <w:r w:rsidRPr="00385427">
        <w:rPr>
          <w:rFonts w:asciiTheme="minorEastAsia" w:eastAsiaTheme="minorEastAsia" w:hAnsiTheme="minorEastAsia"/>
          <w:b/>
          <w:bCs/>
          <w:szCs w:val="21"/>
        </w:rPr>
        <w:t xml:space="preserve"> 学校等との連携が適切に行われていること</w:t>
      </w:r>
    </w:p>
    <w:p w14:paraId="519FC6CC" w14:textId="737B32E1" w:rsidR="00CB5DA1" w:rsidRPr="00385427" w:rsidRDefault="00CB5DA1" w:rsidP="008E5B8B">
      <w:pPr>
        <w:pStyle w:val="ac"/>
        <w:numPr>
          <w:ilvl w:val="0"/>
          <w:numId w:val="7"/>
        </w:numPr>
        <w:snapToGrid w:val="0"/>
        <w:ind w:left="709"/>
        <w:contextualSpacing w:val="0"/>
        <w:jc w:val="left"/>
        <w:rPr>
          <w:rFonts w:asciiTheme="minorEastAsia" w:eastAsiaTheme="minorEastAsia" w:hAnsiTheme="minorEastAsia"/>
          <w:szCs w:val="21"/>
        </w:rPr>
      </w:pPr>
      <w:r w:rsidRPr="00385427">
        <w:rPr>
          <w:rFonts w:asciiTheme="minorEastAsia" w:eastAsiaTheme="minorEastAsia" w:hAnsiTheme="minorEastAsia" w:hint="eastAsia"/>
          <w:szCs w:val="21"/>
        </w:rPr>
        <w:t>地域クラブ活動の活動方針や指導方針、スケジュール</w:t>
      </w:r>
      <w:commentRangeStart w:id="2"/>
      <w:r w:rsidRPr="00385427">
        <w:rPr>
          <w:rFonts w:asciiTheme="minorEastAsia" w:eastAsiaTheme="minorEastAsia" w:hAnsiTheme="minorEastAsia" w:hint="eastAsia"/>
          <w:szCs w:val="21"/>
        </w:rPr>
        <w:t>等</w:t>
      </w:r>
      <w:commentRangeEnd w:id="2"/>
      <w:r w:rsidR="00CF3D9B" w:rsidRPr="00385427">
        <w:rPr>
          <w:rStyle w:val="ad"/>
          <w:sz w:val="14"/>
          <w:szCs w:val="14"/>
        </w:rPr>
        <w:commentReference w:id="2"/>
      </w:r>
      <w:r w:rsidRPr="00385427">
        <w:rPr>
          <w:rFonts w:asciiTheme="minorEastAsia" w:eastAsiaTheme="minorEastAsia" w:hAnsiTheme="minorEastAsia" w:hint="eastAsia"/>
          <w:szCs w:val="21"/>
        </w:rPr>
        <w:t>を生徒の在籍する中学校等と共有すること</w:t>
      </w:r>
    </w:p>
    <w:p w14:paraId="799A52D4" w14:textId="47D97FDB" w:rsidR="00CB5DA1" w:rsidRPr="00385427" w:rsidRDefault="00CB5DA1" w:rsidP="008E5B8B">
      <w:pPr>
        <w:pStyle w:val="ac"/>
        <w:numPr>
          <w:ilvl w:val="0"/>
          <w:numId w:val="7"/>
        </w:numPr>
        <w:snapToGrid w:val="0"/>
        <w:ind w:left="709"/>
        <w:contextualSpacing w:val="0"/>
        <w:jc w:val="left"/>
        <w:rPr>
          <w:rFonts w:asciiTheme="minorEastAsia" w:eastAsiaTheme="minorEastAsia" w:hAnsiTheme="minorEastAsia"/>
          <w:szCs w:val="21"/>
        </w:rPr>
      </w:pPr>
      <w:r w:rsidRPr="00385427">
        <w:rPr>
          <w:rFonts w:asciiTheme="minorEastAsia" w:eastAsiaTheme="minorEastAsia" w:hAnsiTheme="minorEastAsia" w:hint="eastAsia"/>
          <w:szCs w:val="21"/>
        </w:rPr>
        <w:t>生徒の活動状況や活動実績等について、生徒の在籍する中学校等と必要な情報を共有するとともに、情報を適切に管理すること</w:t>
      </w:r>
      <w:r w:rsidRPr="00385427">
        <w:rPr>
          <w:rFonts w:asciiTheme="minorEastAsia" w:eastAsiaTheme="minorEastAsia" w:hAnsiTheme="minorEastAsia" w:hint="eastAsia"/>
          <w:szCs w:val="21"/>
          <w:vertAlign w:val="superscript"/>
        </w:rPr>
        <w:t>※</w:t>
      </w:r>
      <w:r w:rsidR="00CF3D9B" w:rsidRPr="00385427">
        <w:rPr>
          <w:rFonts w:asciiTheme="minorEastAsia" w:eastAsiaTheme="minorEastAsia" w:hAnsiTheme="minorEastAsia" w:hint="eastAsia"/>
          <w:szCs w:val="21"/>
          <w:vertAlign w:val="superscript"/>
        </w:rPr>
        <w:t>１</w:t>
      </w:r>
    </w:p>
    <w:p w14:paraId="30687D3D" w14:textId="0F385582" w:rsidR="00CB5DA1" w:rsidRPr="00385427" w:rsidRDefault="005E3C51" w:rsidP="008E5B8B">
      <w:pPr>
        <w:pStyle w:val="ac"/>
        <w:numPr>
          <w:ilvl w:val="0"/>
          <w:numId w:val="7"/>
        </w:numPr>
        <w:snapToGrid w:val="0"/>
        <w:ind w:left="709"/>
        <w:contextualSpacing w:val="0"/>
        <w:jc w:val="left"/>
        <w:rPr>
          <w:rFonts w:asciiTheme="minorEastAsia" w:eastAsiaTheme="minorEastAsia" w:hAnsiTheme="minorEastAsia"/>
          <w:szCs w:val="21"/>
        </w:rPr>
      </w:pPr>
      <w:r w:rsidRPr="00385427">
        <w:rPr>
          <w:rFonts w:asciiTheme="minorEastAsia" w:eastAsiaTheme="minorEastAsia" w:hAnsiTheme="minorEastAsia" w:hint="eastAsia"/>
          <w:szCs w:val="21"/>
        </w:rPr>
        <w:t>市教委</w:t>
      </w:r>
      <w:r w:rsidR="00CB5DA1" w:rsidRPr="00385427">
        <w:rPr>
          <w:rFonts w:asciiTheme="minorEastAsia" w:eastAsiaTheme="minorEastAsia" w:hAnsiTheme="minorEastAsia" w:hint="eastAsia"/>
          <w:szCs w:val="21"/>
        </w:rPr>
        <w:t>が学校と連携して生徒・保護者等に対する情報提供等（小学校高学年時の体験会、中学校等入学時のオリエンテーション、アプリなどによる地域クラブ活動の実施状況等の情報提供等）を円滑に行うことができるよう、必要な協力を行うこと</w:t>
      </w:r>
    </w:p>
    <w:p w14:paraId="33994821" w14:textId="3088CAFF" w:rsidR="00CB5DA1" w:rsidRPr="00385427" w:rsidRDefault="00CB5DA1" w:rsidP="008E5B8B">
      <w:pPr>
        <w:pStyle w:val="ac"/>
        <w:numPr>
          <w:ilvl w:val="0"/>
          <w:numId w:val="7"/>
        </w:numPr>
        <w:snapToGrid w:val="0"/>
        <w:ind w:left="709"/>
        <w:contextualSpacing w:val="0"/>
        <w:jc w:val="left"/>
        <w:rPr>
          <w:rFonts w:asciiTheme="minorEastAsia" w:eastAsiaTheme="minorEastAsia" w:hAnsiTheme="minorEastAsia"/>
          <w:szCs w:val="21"/>
        </w:rPr>
      </w:pPr>
      <w:r w:rsidRPr="00385427">
        <w:rPr>
          <w:rFonts w:asciiTheme="minorEastAsia" w:eastAsiaTheme="minorEastAsia" w:hAnsiTheme="minorEastAsia" w:hint="eastAsia"/>
          <w:szCs w:val="21"/>
        </w:rPr>
        <w:t>活動場所として学校施設を活用する場合や希望する教職員による兼職兼業が行われる場合等には、その円滑な実施のため、</w:t>
      </w:r>
      <w:r w:rsidR="005E3C51" w:rsidRPr="00385427">
        <w:rPr>
          <w:rFonts w:asciiTheme="minorEastAsia" w:eastAsiaTheme="minorEastAsia" w:hAnsiTheme="minorEastAsia" w:hint="eastAsia"/>
          <w:szCs w:val="21"/>
        </w:rPr>
        <w:t>市教委</w:t>
      </w:r>
      <w:r w:rsidRPr="00385427">
        <w:rPr>
          <w:rFonts w:asciiTheme="minorEastAsia" w:eastAsiaTheme="minorEastAsia" w:hAnsiTheme="minorEastAsia" w:hint="eastAsia"/>
          <w:szCs w:val="21"/>
        </w:rPr>
        <w:t>や学校との必要な連絡調整を行うこと</w:t>
      </w:r>
    </w:p>
    <w:p w14:paraId="79FF00EB" w14:textId="02A16BEB" w:rsidR="00CB5DA1" w:rsidRPr="00385427" w:rsidRDefault="00CB5DA1" w:rsidP="008E5B8B">
      <w:pPr>
        <w:snapToGrid w:val="0"/>
        <w:spacing w:line="300" w:lineRule="exact"/>
        <w:ind w:leftChars="100" w:left="370" w:hangingChars="100" w:hanging="160"/>
        <w:jc w:val="left"/>
        <w:rPr>
          <w:rFonts w:asciiTheme="minorEastAsia" w:eastAsiaTheme="minorEastAsia" w:hAnsiTheme="minorEastAsia"/>
          <w:sz w:val="16"/>
          <w:szCs w:val="16"/>
        </w:rPr>
      </w:pPr>
      <w:r w:rsidRPr="00385427">
        <w:rPr>
          <w:rFonts w:asciiTheme="minorEastAsia" w:eastAsiaTheme="minorEastAsia" w:hAnsiTheme="minorEastAsia" w:hint="eastAsia"/>
          <w:sz w:val="16"/>
          <w:szCs w:val="16"/>
        </w:rPr>
        <w:t>※</w:t>
      </w:r>
      <w:r w:rsidR="00CF3D9B" w:rsidRPr="00385427">
        <w:rPr>
          <w:rFonts w:asciiTheme="minorEastAsia" w:eastAsiaTheme="minorEastAsia" w:hAnsiTheme="minorEastAsia" w:hint="eastAsia"/>
          <w:sz w:val="16"/>
          <w:szCs w:val="16"/>
        </w:rPr>
        <w:t>１</w:t>
      </w:r>
      <w:r w:rsidR="0044784F" w:rsidRPr="00385427">
        <w:rPr>
          <w:rFonts w:asciiTheme="minorEastAsia" w:eastAsiaTheme="minorEastAsia" w:hAnsiTheme="minorEastAsia" w:hint="eastAsia"/>
          <w:sz w:val="16"/>
          <w:szCs w:val="16"/>
        </w:rPr>
        <w:t xml:space="preserve">　</w:t>
      </w:r>
      <w:r w:rsidRPr="00385427">
        <w:rPr>
          <w:rFonts w:asciiTheme="minorEastAsia" w:eastAsiaTheme="minorEastAsia" w:hAnsiTheme="minorEastAsia"/>
          <w:sz w:val="16"/>
          <w:szCs w:val="16"/>
        </w:rPr>
        <w:t>地域クラブ活動への入会時に生徒の在籍する中学校等と必要な情報を共有することについて、生徒の保護者の同意を得ておくこと。</w:t>
      </w:r>
    </w:p>
    <w:p w14:paraId="26EE3F76" w14:textId="77777777" w:rsidR="00385427" w:rsidRPr="00385427" w:rsidRDefault="00385427" w:rsidP="00CB5DA1">
      <w:pPr>
        <w:pStyle w:val="ac"/>
        <w:ind w:left="440"/>
        <w:jc w:val="left"/>
        <w:rPr>
          <w:rFonts w:asciiTheme="minorEastAsia" w:eastAsiaTheme="minorEastAsia" w:hAnsiTheme="minorEastAsia"/>
          <w:szCs w:val="21"/>
        </w:rPr>
      </w:pPr>
    </w:p>
    <w:p w14:paraId="4770A28D" w14:textId="77777777" w:rsidR="00CB5DA1" w:rsidRPr="00385427" w:rsidRDefault="00CB5DA1" w:rsidP="00CB5DA1">
      <w:pPr>
        <w:jc w:val="left"/>
        <w:rPr>
          <w:rFonts w:asciiTheme="minorEastAsia" w:eastAsiaTheme="minorEastAsia" w:hAnsiTheme="minorEastAsia"/>
          <w:szCs w:val="21"/>
        </w:rPr>
      </w:pPr>
      <w:r w:rsidRPr="00385427">
        <w:rPr>
          <w:rFonts w:asciiTheme="minorEastAsia" w:eastAsiaTheme="minorEastAsia" w:hAnsiTheme="minorEastAsia" w:hint="eastAsia"/>
          <w:szCs w:val="21"/>
        </w:rPr>
        <w:t>上記、要件を確認しました。</w:t>
      </w:r>
    </w:p>
    <w:p w14:paraId="1F145417" w14:textId="77777777" w:rsidR="00CB5DA1" w:rsidRPr="00385427" w:rsidRDefault="00CB5DA1" w:rsidP="00CB5DA1">
      <w:pPr>
        <w:ind w:firstLineChars="200" w:firstLine="420"/>
        <w:jc w:val="right"/>
        <w:rPr>
          <w:rFonts w:asciiTheme="minorEastAsia" w:eastAsiaTheme="minorEastAsia" w:hAnsiTheme="minorEastAsia"/>
          <w:szCs w:val="21"/>
        </w:rPr>
      </w:pPr>
      <w:r w:rsidRPr="00385427">
        <w:rPr>
          <w:rFonts w:asciiTheme="minorEastAsia" w:eastAsiaTheme="minorEastAsia" w:hAnsiTheme="minorEastAsia" w:hint="eastAsia"/>
          <w:szCs w:val="21"/>
        </w:rPr>
        <w:t xml:space="preserve">　　年　　月　　日</w:t>
      </w:r>
    </w:p>
    <w:p w14:paraId="34B04B4F" w14:textId="20E2578D" w:rsidR="00CB5DA1" w:rsidRPr="00385427" w:rsidRDefault="0046598A" w:rsidP="00CF3D9B">
      <w:pPr>
        <w:ind w:right="240" w:firstLineChars="200" w:firstLine="420"/>
        <w:jc w:val="left"/>
        <w:rPr>
          <w:rFonts w:asciiTheme="minorEastAsia" w:eastAsiaTheme="minorEastAsia" w:hAnsiTheme="minorEastAsia"/>
          <w:szCs w:val="21"/>
        </w:rPr>
      </w:pPr>
      <w:r w:rsidRPr="00385427">
        <w:rPr>
          <w:rFonts w:asciiTheme="minorEastAsia" w:eastAsiaTheme="minorEastAsia" w:hAnsiTheme="minorEastAsia" w:hint="eastAsia"/>
          <w:szCs w:val="21"/>
        </w:rPr>
        <w:t xml:space="preserve">　</w:t>
      </w:r>
      <w:r w:rsidR="000D7E80" w:rsidRPr="00385427">
        <w:rPr>
          <w:rFonts w:asciiTheme="minorEastAsia" w:eastAsiaTheme="minorEastAsia" w:hAnsiTheme="minorEastAsia" w:hint="eastAsia"/>
          <w:szCs w:val="21"/>
        </w:rPr>
        <w:t>伊丹市教育長</w:t>
      </w:r>
      <w:r w:rsidR="00CF3D9B" w:rsidRPr="00385427">
        <w:rPr>
          <w:rFonts w:asciiTheme="minorEastAsia" w:eastAsiaTheme="minorEastAsia" w:hAnsiTheme="minorEastAsia" w:hint="eastAsia"/>
          <w:szCs w:val="21"/>
        </w:rPr>
        <w:t xml:space="preserve">　</w:t>
      </w:r>
      <w:r w:rsidR="00CB5DA1" w:rsidRPr="00385427">
        <w:rPr>
          <w:rFonts w:asciiTheme="minorEastAsia" w:eastAsiaTheme="minorEastAsia" w:hAnsiTheme="minorEastAsia" w:hint="eastAsia"/>
          <w:szCs w:val="21"/>
        </w:rPr>
        <w:t>殿</w:t>
      </w:r>
    </w:p>
    <w:p w14:paraId="5AA118D0" w14:textId="03D2901A" w:rsidR="00CB5DA1" w:rsidRPr="00385427" w:rsidRDefault="00CB5DA1" w:rsidP="00385427">
      <w:pPr>
        <w:wordWrap w:val="0"/>
        <w:spacing w:line="360" w:lineRule="auto"/>
        <w:ind w:firstLineChars="200" w:firstLine="420"/>
        <w:jc w:val="right"/>
        <w:rPr>
          <w:rFonts w:asciiTheme="minorEastAsia" w:eastAsiaTheme="minorEastAsia" w:hAnsiTheme="minorEastAsia"/>
          <w:szCs w:val="21"/>
          <w:u w:val="single"/>
        </w:rPr>
      </w:pPr>
      <w:r w:rsidRPr="00385427">
        <w:rPr>
          <w:rFonts w:asciiTheme="minorEastAsia" w:eastAsiaTheme="minorEastAsia" w:hAnsiTheme="minorEastAsia" w:hint="eastAsia"/>
          <w:szCs w:val="21"/>
          <w:u w:val="single"/>
        </w:rPr>
        <w:t>団体名</w:t>
      </w:r>
      <w:r w:rsidR="00385427" w:rsidRPr="00385427">
        <w:rPr>
          <w:rFonts w:asciiTheme="minorEastAsia" w:eastAsiaTheme="minorEastAsia" w:hAnsiTheme="minorEastAsia"/>
          <w:szCs w:val="21"/>
          <w:u w:val="single"/>
        </w:rPr>
        <w:tab/>
      </w:r>
      <w:r w:rsidR="00385427" w:rsidRPr="00385427">
        <w:rPr>
          <w:rFonts w:asciiTheme="minorEastAsia" w:eastAsiaTheme="minorEastAsia" w:hAnsiTheme="minorEastAsia"/>
          <w:szCs w:val="21"/>
          <w:u w:val="single"/>
        </w:rPr>
        <w:tab/>
      </w:r>
      <w:r w:rsidRPr="00385427">
        <w:rPr>
          <w:rFonts w:asciiTheme="minorEastAsia" w:eastAsiaTheme="minorEastAsia" w:hAnsiTheme="minorEastAsia" w:hint="eastAsia"/>
          <w:szCs w:val="21"/>
          <w:u w:val="single"/>
        </w:rPr>
        <w:t xml:space="preserve">　　　　　　　　　　　</w:t>
      </w:r>
    </w:p>
    <w:p w14:paraId="587F65AA" w14:textId="65AF5C83" w:rsidR="00CB5DA1" w:rsidRDefault="00CB5DA1" w:rsidP="00385427">
      <w:pPr>
        <w:wordWrap w:val="0"/>
        <w:ind w:firstLineChars="200" w:firstLine="420"/>
        <w:jc w:val="right"/>
        <w:rPr>
          <w:rFonts w:asciiTheme="minorEastAsia" w:eastAsiaTheme="minorEastAsia" w:hAnsiTheme="minorEastAsia"/>
          <w:szCs w:val="21"/>
          <w:u w:val="single"/>
        </w:rPr>
      </w:pPr>
      <w:r w:rsidRPr="00385427">
        <w:rPr>
          <w:rFonts w:asciiTheme="minorEastAsia" w:eastAsiaTheme="minorEastAsia" w:hAnsiTheme="minorEastAsia" w:hint="eastAsia"/>
          <w:szCs w:val="21"/>
          <w:u w:val="single"/>
        </w:rPr>
        <w:t>代表者氏名</w:t>
      </w:r>
      <w:r w:rsidR="00385427" w:rsidRPr="00385427">
        <w:rPr>
          <w:rFonts w:asciiTheme="minorEastAsia" w:eastAsiaTheme="minorEastAsia" w:hAnsiTheme="minorEastAsia"/>
          <w:szCs w:val="21"/>
          <w:u w:val="single"/>
        </w:rPr>
        <w:tab/>
      </w:r>
      <w:r w:rsidR="00385427" w:rsidRPr="00385427">
        <w:rPr>
          <w:rFonts w:asciiTheme="minorEastAsia" w:eastAsiaTheme="minorEastAsia" w:hAnsiTheme="minorEastAsia"/>
          <w:szCs w:val="21"/>
          <w:u w:val="single"/>
        </w:rPr>
        <w:tab/>
      </w:r>
      <w:r w:rsidRPr="00385427">
        <w:rPr>
          <w:rFonts w:asciiTheme="minorEastAsia" w:eastAsiaTheme="minorEastAsia" w:hAnsiTheme="minorEastAsia" w:hint="eastAsia"/>
          <w:szCs w:val="21"/>
          <w:u w:val="single"/>
        </w:rPr>
        <w:t xml:space="preserve">　　　　　　　　</w:t>
      </w:r>
      <w:r w:rsidR="00385427" w:rsidRPr="00385427">
        <w:rPr>
          <w:rFonts w:asciiTheme="minorEastAsia" w:eastAsiaTheme="minorEastAsia" w:hAnsiTheme="minorEastAsia" w:hint="eastAsia"/>
          <w:sz w:val="16"/>
          <w:szCs w:val="16"/>
          <w:u w:val="single"/>
        </w:rPr>
        <w:t>（自署）</w:t>
      </w:r>
    </w:p>
    <w:sectPr w:rsidR="00CB5DA1" w:rsidSect="00385427">
      <w:headerReference w:type="default" r:id="rId15"/>
      <w:footerReference w:type="default" r:id="rId16"/>
      <w:pgSz w:w="11906" w:h="16838"/>
      <w:pgMar w:top="1440" w:right="849" w:bottom="851" w:left="851" w:header="851" w:footer="454"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006179 桶川秀一" w:date="2026-03-07T14:39:00Z" w:initials="桶s">
    <w:p w14:paraId="33A69C8F" w14:textId="42D09B87" w:rsidR="005E3C51" w:rsidRDefault="005E3C51" w:rsidP="005E3C51">
      <w:pPr>
        <w:pStyle w:val="ae"/>
      </w:pPr>
      <w:r>
        <w:rPr>
          <w:rStyle w:val="ad"/>
        </w:rPr>
        <w:annotationRef/>
      </w:r>
      <w:r>
        <w:rPr>
          <w:rFonts w:hint="eastAsia"/>
        </w:rPr>
        <w:t>原文「や高校生、大人等」</w:t>
      </w:r>
    </w:p>
    <w:p w14:paraId="4EDFD051" w14:textId="77777777" w:rsidR="005E3C51" w:rsidRDefault="005E3C51" w:rsidP="005E3C51">
      <w:pPr>
        <w:pStyle w:val="ae"/>
      </w:pPr>
      <w:r>
        <w:rPr>
          <w:rFonts w:hint="eastAsia"/>
        </w:rPr>
        <w:t>学校開放事業の関係上、使用料の発生を防ぐために伊丹市では小学生以下としている。</w:t>
      </w:r>
    </w:p>
  </w:comment>
  <w:comment w:id="1" w:author="s006179 桶川秀一" w:date="2026-03-07T14:55:00Z" w:initials="桶s">
    <w:p w14:paraId="367D1835" w14:textId="77777777" w:rsidR="00CF3D9B" w:rsidRDefault="00CF3D9B" w:rsidP="00CF3D9B">
      <w:pPr>
        <w:pStyle w:val="ae"/>
      </w:pPr>
      <w:r>
        <w:rPr>
          <w:rStyle w:val="ad"/>
        </w:rPr>
        <w:annotationRef/>
      </w:r>
      <w:r>
        <w:rPr>
          <w:rFonts w:hint="eastAsia"/>
        </w:rPr>
        <w:t>原文　「市（区町村）等の職員・コーディネーターや運営団体の職員等による地域クラブ活動の実施主体への巡回指導を適切に実施すること」</w:t>
      </w:r>
    </w:p>
    <w:p w14:paraId="781688B6" w14:textId="77777777" w:rsidR="00CF3D9B" w:rsidRDefault="00CF3D9B" w:rsidP="00CF3D9B">
      <w:pPr>
        <w:pStyle w:val="ae"/>
      </w:pPr>
    </w:p>
    <w:p w14:paraId="69CE2294" w14:textId="77777777" w:rsidR="00CF3D9B" w:rsidRDefault="00CF3D9B" w:rsidP="00CF3D9B">
      <w:pPr>
        <w:pStyle w:val="ae"/>
      </w:pPr>
      <w:r>
        <w:rPr>
          <w:rFonts w:hint="eastAsia"/>
        </w:rPr>
        <w:t>伊丹市では中間支援団体に中間支援団体に巡回指導を委託している。</w:t>
      </w:r>
    </w:p>
  </w:comment>
  <w:comment w:id="2" w:author="s006179 桶川秀一" w:date="2026-03-07T14:52:00Z" w:initials="桶s">
    <w:p w14:paraId="078A098A" w14:textId="53D33897" w:rsidR="00CF3D9B" w:rsidRDefault="00CF3D9B" w:rsidP="00CF3D9B">
      <w:pPr>
        <w:pStyle w:val="ae"/>
      </w:pPr>
      <w:r>
        <w:rPr>
          <w:rStyle w:val="ad"/>
        </w:rPr>
        <w:annotationRef/>
      </w:r>
      <w:r>
        <w:rPr>
          <w:rFonts w:hint="eastAsia"/>
        </w:rPr>
        <w:t>原文　※１あり</w:t>
      </w:r>
    </w:p>
    <w:p w14:paraId="559CA58F" w14:textId="77777777" w:rsidR="00CF3D9B" w:rsidRDefault="00CF3D9B" w:rsidP="00CF3D9B">
      <w:pPr>
        <w:pStyle w:val="ae"/>
        <w:ind w:left="420"/>
      </w:pPr>
      <w:r>
        <w:rPr>
          <w:rFonts w:hint="eastAsia"/>
        </w:rPr>
        <w:t>※１　平日の学校部活動と休日の地域クラブ活動が併存している場合などには、平日と休日の活動の一貫指導の観点も含む。</w:t>
      </w:r>
    </w:p>
    <w:p w14:paraId="75884227" w14:textId="77777777" w:rsidR="00CF3D9B" w:rsidRDefault="00CF3D9B" w:rsidP="00CF3D9B">
      <w:pPr>
        <w:pStyle w:val="ae"/>
      </w:pPr>
      <w:r>
        <w:rPr>
          <w:rFonts w:hint="eastAsia"/>
        </w:rPr>
        <w:t>部活動との併存は伊丹市にはないため削除</w:t>
      </w:r>
    </w:p>
    <w:p w14:paraId="419FE157" w14:textId="77777777" w:rsidR="00CF3D9B" w:rsidRDefault="00CF3D9B" w:rsidP="00CF3D9B">
      <w:pPr>
        <w:pStyle w:val="ae"/>
      </w:pPr>
      <w:r>
        <w:rPr>
          <w:rFonts w:hint="eastAsia"/>
        </w:rPr>
        <w:t>以下、※番号繰り上げ</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EDFD051" w15:done="0"/>
  <w15:commentEx w15:paraId="69CE2294" w15:done="0"/>
  <w15:commentEx w15:paraId="419FE15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244348B" w16cex:dateUtc="2026-03-07T05:39:00Z"/>
  <w16cex:commentExtensible w16cex:durableId="2B5F5FD5" w16cex:dateUtc="2026-03-07T05:55:00Z"/>
  <w16cex:commentExtensible w16cex:durableId="5AFBC328" w16cex:dateUtc="2026-03-07T05: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EDFD051" w16cid:durableId="4244348B"/>
  <w16cid:commentId w16cid:paraId="69CE2294" w16cid:durableId="2B5F5FD5"/>
  <w16cid:commentId w16cid:paraId="419FE157" w16cid:durableId="5AFBC32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C9E21" w14:textId="77777777" w:rsidR="00104C11" w:rsidRDefault="00104C11">
      <w:r>
        <w:separator/>
      </w:r>
    </w:p>
  </w:endnote>
  <w:endnote w:type="continuationSeparator" w:id="0">
    <w:p w14:paraId="2D4D84BD" w14:textId="77777777" w:rsidR="00104C11" w:rsidRDefault="00104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4702945"/>
      <w:docPartObj>
        <w:docPartGallery w:val="Page Numbers (Bottom of Page)"/>
        <w:docPartUnique/>
      </w:docPartObj>
    </w:sdtPr>
    <w:sdtEndPr/>
    <w:sdtContent>
      <w:p w14:paraId="097E50D6" w14:textId="43720A7A" w:rsidR="003E7580" w:rsidRDefault="003E7580" w:rsidP="003E7580">
        <w:pPr>
          <w:pStyle w:val="a4"/>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3D1BE" w14:textId="77777777" w:rsidR="00104C11" w:rsidRDefault="00104C11">
      <w:r>
        <w:separator/>
      </w:r>
    </w:p>
  </w:footnote>
  <w:footnote w:type="continuationSeparator" w:id="0">
    <w:p w14:paraId="7123D60F" w14:textId="77777777" w:rsidR="00104C11" w:rsidRDefault="00104C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88F39" w14:textId="3E5E4E13" w:rsidR="00385427" w:rsidRDefault="005B3EC9" w:rsidP="005B3EC9">
    <w:pPr>
      <w:pStyle w:val="a3"/>
      <w:jc w:val="right"/>
    </w:pPr>
    <w:r w:rsidRPr="00385427">
      <w:rPr>
        <w:rFonts w:asciiTheme="minorEastAsia" w:eastAsiaTheme="minorEastAsia" w:hAnsiTheme="minorEastAsia"/>
        <w:noProof/>
        <w:szCs w:val="21"/>
      </w:rPr>
      <mc:AlternateContent>
        <mc:Choice Requires="wps">
          <w:drawing>
            <wp:anchor distT="0" distB="0" distL="114300" distR="114300" simplePos="0" relativeHeight="251659264" behindDoc="0" locked="0" layoutInCell="1" allowOverlap="1" wp14:anchorId="4E19B9A6" wp14:editId="01CE2BCF">
              <wp:simplePos x="0" y="0"/>
              <wp:positionH relativeFrom="margin">
                <wp:align>left</wp:align>
              </wp:positionH>
              <wp:positionV relativeFrom="paragraph">
                <wp:posOffset>1221</wp:posOffset>
              </wp:positionV>
              <wp:extent cx="5985803" cy="311150"/>
              <wp:effectExtent l="0" t="0" r="15240" b="12700"/>
              <wp:wrapNone/>
              <wp:docPr id="624319713" name="正方形/長方形 1"/>
              <wp:cNvGraphicFramePr/>
              <a:graphic xmlns:a="http://schemas.openxmlformats.org/drawingml/2006/main">
                <a:graphicData uri="http://schemas.microsoft.com/office/word/2010/wordprocessingShape">
                  <wps:wsp>
                    <wps:cNvSpPr/>
                    <wps:spPr>
                      <a:xfrm>
                        <a:off x="0" y="0"/>
                        <a:ext cx="5985803" cy="311150"/>
                      </a:xfrm>
                      <a:prstGeom prst="rect">
                        <a:avLst/>
                      </a:prstGeom>
                      <a:noFill/>
                      <a:ln w="9525" cap="flat" cmpd="sng" algn="ctr">
                        <a:solidFill>
                          <a:sysClr val="windowText" lastClr="000000"/>
                        </a:solidFill>
                        <a:prstDash val="dash"/>
                      </a:ln>
                      <a:effectLst/>
                    </wps:spPr>
                    <wps:txbx>
                      <w:txbxContent>
                        <w:p w14:paraId="10EDA5A4" w14:textId="77777777" w:rsidR="00385427" w:rsidRPr="00385427" w:rsidRDefault="00385427" w:rsidP="00385427">
                          <w:pPr>
                            <w:pStyle w:val="ac"/>
                            <w:numPr>
                              <w:ilvl w:val="0"/>
                              <w:numId w:val="8"/>
                            </w:numPr>
                            <w:jc w:val="left"/>
                            <w:rPr>
                              <w:sz w:val="16"/>
                              <w:szCs w:val="16"/>
                            </w:rPr>
                          </w:pPr>
                          <w:r w:rsidRPr="00385427">
                            <w:rPr>
                              <w:rFonts w:ascii="ＭＳ ゴシック" w:eastAsia="ＭＳ ゴシック" w:hAnsi="ＭＳ ゴシック" w:hint="eastAsia"/>
                              <w:color w:val="000000" w:themeColor="text1"/>
                              <w:sz w:val="16"/>
                              <w:szCs w:val="16"/>
                            </w:rPr>
                            <w:t>本確認書の内容を審査するため、必要に応じてヒアリングや現地確認、根拠資料の提出等が求められることがあります。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19B9A6" id="正方形/長方形 1" o:spid="_x0000_s1026" style="position:absolute;left:0;text-align:left;margin-left:0;margin-top:.1pt;width:471.3pt;height:24.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" filled="f" strokecolor="windowText">
              <v:stroke dashstyle="dash"/>
              <v:textbox>
                <w:txbxContent>
                  <w:p w14:paraId="10EDA5A4" w14:textId="77777777" w:rsidR="00385427" w:rsidRPr="00385427" w:rsidRDefault="00385427" w:rsidP="00385427">
                    <w:pPr>
                      <w:pStyle w:val="ac"/>
                      <w:numPr>
                        <w:ilvl w:val="0"/>
                        <w:numId w:val="8"/>
                      </w:numPr>
                      <w:jc w:val="left"/>
                      <w:rPr>
                        <w:sz w:val="16"/>
                        <w:szCs w:val="16"/>
                      </w:rPr>
                    </w:pPr>
                    <w:r w:rsidRPr="00385427">
                      <w:rPr>
                        <w:rFonts w:ascii="ＭＳ ゴシック" w:eastAsia="ＭＳ ゴシック" w:hAnsi="ＭＳ ゴシック" w:hint="eastAsia"/>
                        <w:color w:val="000000" w:themeColor="text1"/>
                        <w:sz w:val="16"/>
                        <w:szCs w:val="16"/>
                      </w:rPr>
                      <w:t>本確認書の内容を審査するため、必要に応じてヒアリングや現地確認、根拠資料の提出等が求められることがあります。</w:t>
                    </w:r>
                  </w:p>
                </w:txbxContent>
              </v:textbox>
              <w10:wrap anchorx="margin"/>
            </v:rect>
          </w:pict>
        </mc:Fallback>
      </mc:AlternateContent>
    </w:r>
    <w:r>
      <w:rPr>
        <w:rFonts w:hint="eastAsia"/>
      </w:rPr>
      <w:t>書式⑥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53B4"/>
    <w:multiLevelType w:val="hybridMultilevel"/>
    <w:tmpl w:val="034CC32C"/>
    <w:lvl w:ilvl="0" w:tplc="E9482AB0">
      <w:start w:val="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A365D3"/>
    <w:multiLevelType w:val="hybridMultilevel"/>
    <w:tmpl w:val="4BD0FF5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7C46B34"/>
    <w:multiLevelType w:val="hybridMultilevel"/>
    <w:tmpl w:val="F3C45846"/>
    <w:lvl w:ilvl="0" w:tplc="E3E4663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B494CC1"/>
    <w:multiLevelType w:val="hybridMultilevel"/>
    <w:tmpl w:val="39340154"/>
    <w:lvl w:ilvl="0" w:tplc="63F63E16">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C212871"/>
    <w:multiLevelType w:val="hybridMultilevel"/>
    <w:tmpl w:val="98A6C62E"/>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B5F7ADB"/>
    <w:multiLevelType w:val="hybridMultilevel"/>
    <w:tmpl w:val="3514CDFC"/>
    <w:lvl w:ilvl="0" w:tplc="FFFFFFFF">
      <w:start w:val="1"/>
      <w:numFmt w:val="bullet"/>
      <w:lvlText w:val="⃞"/>
      <w:lvlJc w:val="left"/>
      <w:pPr>
        <w:ind w:left="440" w:hanging="440"/>
      </w:pPr>
      <w:rPr>
        <w:rFonts w:ascii="メイリオ" w:eastAsia="メイリオ" w:hAnsi="メイリオ" w:hint="eastAsia"/>
      </w:rPr>
    </w:lvl>
    <w:lvl w:ilvl="1" w:tplc="41D6FBC4">
      <w:numFmt w:val="bullet"/>
      <w:lvlText w:val="・"/>
      <w:lvlJc w:val="left"/>
      <w:pPr>
        <w:ind w:left="880" w:hanging="440"/>
      </w:pPr>
      <w:rPr>
        <w:rFonts w:ascii="ＭＳ ゴシック" w:eastAsia="ＭＳ ゴシック" w:hAnsi="ＭＳ ゴシック" w:cs="Times New Roman" w:hint="eastAsia"/>
      </w:rPr>
    </w:lvl>
    <w:lvl w:ilvl="2" w:tplc="B3E006B6">
      <w:start w:val="3"/>
      <w:numFmt w:val="bullet"/>
      <w:lvlText w:val="▲"/>
      <w:lvlJc w:val="left"/>
      <w:pPr>
        <w:ind w:left="1240" w:hanging="360"/>
      </w:pPr>
      <w:rPr>
        <w:rFonts w:ascii="ＭＳ 明朝" w:eastAsia="ＭＳ 明朝" w:hAnsi="ＭＳ 明朝" w:cs="Times New Roman" w:hint="eastAsia"/>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 w15:restartNumberingAfterBreak="0">
    <w:nsid w:val="48AE7FD7"/>
    <w:multiLevelType w:val="hybridMultilevel"/>
    <w:tmpl w:val="15D60D18"/>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 w15:restartNumberingAfterBreak="0">
    <w:nsid w:val="5678103B"/>
    <w:multiLevelType w:val="hybridMultilevel"/>
    <w:tmpl w:val="E80C928C"/>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8" w15:restartNumberingAfterBreak="0">
    <w:nsid w:val="63656A42"/>
    <w:multiLevelType w:val="hybridMultilevel"/>
    <w:tmpl w:val="961C3008"/>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64846CC9"/>
    <w:multiLevelType w:val="hybridMultilevel"/>
    <w:tmpl w:val="68A4B2F0"/>
    <w:lvl w:ilvl="0" w:tplc="661A78F8">
      <w:start w:val="1"/>
      <w:numFmt w:val="bullet"/>
      <w:lvlText w:val="⃞"/>
      <w:lvlJc w:val="left"/>
      <w:pPr>
        <w:ind w:left="440" w:hanging="440"/>
      </w:pPr>
      <w:rPr>
        <w:rFonts w:ascii="メイリオ" w:eastAsia="メイリオ" w:hAnsi="メイリオ"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667B487D"/>
    <w:multiLevelType w:val="hybridMultilevel"/>
    <w:tmpl w:val="3758930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70F7130F"/>
    <w:multiLevelType w:val="hybridMultilevel"/>
    <w:tmpl w:val="D034E3C2"/>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278104604">
    <w:abstractNumId w:val="7"/>
  </w:num>
  <w:num w:numId="2" w16cid:durableId="1718160173">
    <w:abstractNumId w:val="11"/>
  </w:num>
  <w:num w:numId="3" w16cid:durableId="578295838">
    <w:abstractNumId w:val="8"/>
  </w:num>
  <w:num w:numId="4" w16cid:durableId="1281691759">
    <w:abstractNumId w:val="4"/>
  </w:num>
  <w:num w:numId="5" w16cid:durableId="1918589673">
    <w:abstractNumId w:val="9"/>
  </w:num>
  <w:num w:numId="6" w16cid:durableId="1767654540">
    <w:abstractNumId w:val="5"/>
  </w:num>
  <w:num w:numId="7" w16cid:durableId="776799472">
    <w:abstractNumId w:val="6"/>
  </w:num>
  <w:num w:numId="8" w16cid:durableId="334646486">
    <w:abstractNumId w:val="0"/>
  </w:num>
  <w:num w:numId="9" w16cid:durableId="1799958037">
    <w:abstractNumId w:val="1"/>
  </w:num>
  <w:num w:numId="10" w16cid:durableId="242181455">
    <w:abstractNumId w:val="10"/>
  </w:num>
  <w:num w:numId="11" w16cid:durableId="218252435">
    <w:abstractNumId w:val="2"/>
  </w:num>
  <w:num w:numId="12" w16cid:durableId="52857171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006179 桶川秀一">
    <w15:presenceInfo w15:providerId="AD" w15:userId="S::s006179@ITAMICITYOFFICE.onmicrosoft.com::35465cab-4cc4-4085-9081-24ba700f5e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782"/>
    <w:rsid w:val="00000997"/>
    <w:rsid w:val="000223D6"/>
    <w:rsid w:val="00035BF2"/>
    <w:rsid w:val="00060D8F"/>
    <w:rsid w:val="00076AF0"/>
    <w:rsid w:val="0008446F"/>
    <w:rsid w:val="000A1BAD"/>
    <w:rsid w:val="000B0FFA"/>
    <w:rsid w:val="000C578C"/>
    <w:rsid w:val="000D3396"/>
    <w:rsid w:val="000D56E3"/>
    <w:rsid w:val="000D7E80"/>
    <w:rsid w:val="000F359D"/>
    <w:rsid w:val="00103DB3"/>
    <w:rsid w:val="0010454E"/>
    <w:rsid w:val="00104C11"/>
    <w:rsid w:val="00112A5B"/>
    <w:rsid w:val="001157F6"/>
    <w:rsid w:val="001163D9"/>
    <w:rsid w:val="0015283D"/>
    <w:rsid w:val="001549D9"/>
    <w:rsid w:val="00162B85"/>
    <w:rsid w:val="00165F87"/>
    <w:rsid w:val="001A0778"/>
    <w:rsid w:val="001A0BB1"/>
    <w:rsid w:val="001A1B3F"/>
    <w:rsid w:val="001B03C6"/>
    <w:rsid w:val="001C5231"/>
    <w:rsid w:val="001D1516"/>
    <w:rsid w:val="001D3D5F"/>
    <w:rsid w:val="001F7F43"/>
    <w:rsid w:val="00210679"/>
    <w:rsid w:val="0024547F"/>
    <w:rsid w:val="00272CE2"/>
    <w:rsid w:val="00277DD8"/>
    <w:rsid w:val="0028175B"/>
    <w:rsid w:val="002F139D"/>
    <w:rsid w:val="002F2D1E"/>
    <w:rsid w:val="00314D65"/>
    <w:rsid w:val="00320B40"/>
    <w:rsid w:val="00367281"/>
    <w:rsid w:val="00385427"/>
    <w:rsid w:val="003A2340"/>
    <w:rsid w:val="003A7632"/>
    <w:rsid w:val="003B0050"/>
    <w:rsid w:val="003C0400"/>
    <w:rsid w:val="003E4B58"/>
    <w:rsid w:val="003E6DC3"/>
    <w:rsid w:val="003E7580"/>
    <w:rsid w:val="003F0E3B"/>
    <w:rsid w:val="00412883"/>
    <w:rsid w:val="004152C8"/>
    <w:rsid w:val="00416969"/>
    <w:rsid w:val="00421B87"/>
    <w:rsid w:val="00432D1D"/>
    <w:rsid w:val="00445BF6"/>
    <w:rsid w:val="0044784F"/>
    <w:rsid w:val="0046598A"/>
    <w:rsid w:val="004771C7"/>
    <w:rsid w:val="004C7119"/>
    <w:rsid w:val="004F0376"/>
    <w:rsid w:val="004F4F9E"/>
    <w:rsid w:val="00513464"/>
    <w:rsid w:val="005602B6"/>
    <w:rsid w:val="00571059"/>
    <w:rsid w:val="00573A1E"/>
    <w:rsid w:val="00573E6A"/>
    <w:rsid w:val="00580AAB"/>
    <w:rsid w:val="005822C6"/>
    <w:rsid w:val="005911EE"/>
    <w:rsid w:val="005B3EC9"/>
    <w:rsid w:val="005B50EA"/>
    <w:rsid w:val="005D1CA4"/>
    <w:rsid w:val="005D6FB8"/>
    <w:rsid w:val="005E3C51"/>
    <w:rsid w:val="005E4AE3"/>
    <w:rsid w:val="0060412D"/>
    <w:rsid w:val="00617777"/>
    <w:rsid w:val="0063493A"/>
    <w:rsid w:val="00641831"/>
    <w:rsid w:val="0066425E"/>
    <w:rsid w:val="00666630"/>
    <w:rsid w:val="0068208B"/>
    <w:rsid w:val="006B6C0C"/>
    <w:rsid w:val="006C60E0"/>
    <w:rsid w:val="006E309C"/>
    <w:rsid w:val="006F47EA"/>
    <w:rsid w:val="006F7509"/>
    <w:rsid w:val="007060BA"/>
    <w:rsid w:val="0070754B"/>
    <w:rsid w:val="00716A79"/>
    <w:rsid w:val="00733377"/>
    <w:rsid w:val="00733907"/>
    <w:rsid w:val="00734B6C"/>
    <w:rsid w:val="0075247B"/>
    <w:rsid w:val="0075373A"/>
    <w:rsid w:val="00767D05"/>
    <w:rsid w:val="007B5F20"/>
    <w:rsid w:val="007C5082"/>
    <w:rsid w:val="007D2C02"/>
    <w:rsid w:val="007D77DE"/>
    <w:rsid w:val="007E7E60"/>
    <w:rsid w:val="008009D4"/>
    <w:rsid w:val="0080175E"/>
    <w:rsid w:val="00820A3D"/>
    <w:rsid w:val="00842C4D"/>
    <w:rsid w:val="00843410"/>
    <w:rsid w:val="008559A5"/>
    <w:rsid w:val="00860683"/>
    <w:rsid w:val="0087249B"/>
    <w:rsid w:val="008852A6"/>
    <w:rsid w:val="008A1567"/>
    <w:rsid w:val="008A4B2C"/>
    <w:rsid w:val="008C66C0"/>
    <w:rsid w:val="008D188C"/>
    <w:rsid w:val="008D4599"/>
    <w:rsid w:val="008E5B8B"/>
    <w:rsid w:val="00907E9E"/>
    <w:rsid w:val="009207A6"/>
    <w:rsid w:val="00924F30"/>
    <w:rsid w:val="00944B8C"/>
    <w:rsid w:val="00950230"/>
    <w:rsid w:val="009510D8"/>
    <w:rsid w:val="0095420A"/>
    <w:rsid w:val="00955588"/>
    <w:rsid w:val="00961DE0"/>
    <w:rsid w:val="00965437"/>
    <w:rsid w:val="0097413D"/>
    <w:rsid w:val="00975CFC"/>
    <w:rsid w:val="00986D66"/>
    <w:rsid w:val="009A1539"/>
    <w:rsid w:val="009A33BF"/>
    <w:rsid w:val="009B0F9F"/>
    <w:rsid w:val="009B3C77"/>
    <w:rsid w:val="009B7326"/>
    <w:rsid w:val="009C048C"/>
    <w:rsid w:val="009D0229"/>
    <w:rsid w:val="009D0926"/>
    <w:rsid w:val="009E1FC1"/>
    <w:rsid w:val="009E6FE5"/>
    <w:rsid w:val="00A26422"/>
    <w:rsid w:val="00A50E3D"/>
    <w:rsid w:val="00A55234"/>
    <w:rsid w:val="00A65782"/>
    <w:rsid w:val="00A8587E"/>
    <w:rsid w:val="00A87665"/>
    <w:rsid w:val="00A93783"/>
    <w:rsid w:val="00AA4BE0"/>
    <w:rsid w:val="00AA5E9D"/>
    <w:rsid w:val="00AB75A6"/>
    <w:rsid w:val="00AD5C85"/>
    <w:rsid w:val="00AE4B35"/>
    <w:rsid w:val="00AE7465"/>
    <w:rsid w:val="00AF03CC"/>
    <w:rsid w:val="00AF0FE0"/>
    <w:rsid w:val="00B16E8E"/>
    <w:rsid w:val="00B235A8"/>
    <w:rsid w:val="00B26D2C"/>
    <w:rsid w:val="00B357B5"/>
    <w:rsid w:val="00B37206"/>
    <w:rsid w:val="00B40FFE"/>
    <w:rsid w:val="00B50B3E"/>
    <w:rsid w:val="00B57160"/>
    <w:rsid w:val="00B607D4"/>
    <w:rsid w:val="00B671A1"/>
    <w:rsid w:val="00B72592"/>
    <w:rsid w:val="00B73BDE"/>
    <w:rsid w:val="00B75FA8"/>
    <w:rsid w:val="00B76B21"/>
    <w:rsid w:val="00B90915"/>
    <w:rsid w:val="00BA5454"/>
    <w:rsid w:val="00BB4BF0"/>
    <w:rsid w:val="00BB6FD9"/>
    <w:rsid w:val="00BC182E"/>
    <w:rsid w:val="00BD0EC2"/>
    <w:rsid w:val="00BE0666"/>
    <w:rsid w:val="00BE250A"/>
    <w:rsid w:val="00BF0AD4"/>
    <w:rsid w:val="00BF45E6"/>
    <w:rsid w:val="00C07B60"/>
    <w:rsid w:val="00C55A8D"/>
    <w:rsid w:val="00C65B97"/>
    <w:rsid w:val="00C80B33"/>
    <w:rsid w:val="00CA2D03"/>
    <w:rsid w:val="00CA5D53"/>
    <w:rsid w:val="00CA63DC"/>
    <w:rsid w:val="00CA66EB"/>
    <w:rsid w:val="00CB5DA1"/>
    <w:rsid w:val="00CD7503"/>
    <w:rsid w:val="00CE088D"/>
    <w:rsid w:val="00CE6391"/>
    <w:rsid w:val="00CF3D9B"/>
    <w:rsid w:val="00CF402A"/>
    <w:rsid w:val="00CF4771"/>
    <w:rsid w:val="00D053BB"/>
    <w:rsid w:val="00D23F5E"/>
    <w:rsid w:val="00D34E69"/>
    <w:rsid w:val="00D419AF"/>
    <w:rsid w:val="00D5751E"/>
    <w:rsid w:val="00D9213A"/>
    <w:rsid w:val="00DA5CBF"/>
    <w:rsid w:val="00DB12DC"/>
    <w:rsid w:val="00DC204B"/>
    <w:rsid w:val="00DD7145"/>
    <w:rsid w:val="00DF1023"/>
    <w:rsid w:val="00DF7C89"/>
    <w:rsid w:val="00E057CC"/>
    <w:rsid w:val="00E1046F"/>
    <w:rsid w:val="00E11625"/>
    <w:rsid w:val="00E15D43"/>
    <w:rsid w:val="00E221D2"/>
    <w:rsid w:val="00E406B1"/>
    <w:rsid w:val="00E71D9B"/>
    <w:rsid w:val="00E94C88"/>
    <w:rsid w:val="00EA05FC"/>
    <w:rsid w:val="00EA2BFE"/>
    <w:rsid w:val="00ED1616"/>
    <w:rsid w:val="00EE54E0"/>
    <w:rsid w:val="00EE7B38"/>
    <w:rsid w:val="00F14949"/>
    <w:rsid w:val="00F1628F"/>
    <w:rsid w:val="00F44530"/>
    <w:rsid w:val="00F446F4"/>
    <w:rsid w:val="00F84ADC"/>
    <w:rsid w:val="00F8690C"/>
    <w:rsid w:val="00F87A2B"/>
    <w:rsid w:val="00F93FA1"/>
    <w:rsid w:val="00FB71E4"/>
    <w:rsid w:val="00FD5386"/>
    <w:rsid w:val="00FD5D18"/>
    <w:rsid w:val="00FE5029"/>
    <w:rsid w:val="00FE793B"/>
    <w:rsid w:val="00FF13BE"/>
    <w:rsid w:val="00FF62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0B1F4C"/>
  <w15:chartTrackingRefBased/>
  <w15:docId w15:val="{243E7014-BF01-4376-ADC4-485205DCC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paragraph" w:styleId="1">
    <w:name w:val="heading 1"/>
    <w:basedOn w:val="a"/>
    <w:next w:val="a"/>
    <w:link w:val="10"/>
    <w:qFormat/>
    <w:rsid w:val="00A6578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A6578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A6578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rsid w:val="00A6578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A6578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A6578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A6578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A6578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A6578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character" w:customStyle="1" w:styleId="10">
    <w:name w:val="見出し 1 (文字)"/>
    <w:basedOn w:val="a0"/>
    <w:link w:val="1"/>
    <w:rsid w:val="00A6578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A6578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A6578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A65782"/>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sid w:val="00A65782"/>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sid w:val="00A65782"/>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sid w:val="00A65782"/>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sid w:val="00A65782"/>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sid w:val="00A65782"/>
    <w:rPr>
      <w:rFonts w:asciiTheme="majorHAnsi" w:eastAsiaTheme="majorEastAsia" w:hAnsiTheme="majorHAnsi" w:cstheme="majorBidi"/>
      <w:color w:val="000000" w:themeColor="text1"/>
      <w:sz w:val="21"/>
      <w:szCs w:val="24"/>
    </w:rPr>
  </w:style>
  <w:style w:type="paragraph" w:styleId="a6">
    <w:name w:val="Title"/>
    <w:basedOn w:val="a"/>
    <w:next w:val="a"/>
    <w:link w:val="a7"/>
    <w:qFormat/>
    <w:rsid w:val="00A65782"/>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表題 (文字)"/>
    <w:basedOn w:val="a0"/>
    <w:link w:val="a6"/>
    <w:rsid w:val="00A65782"/>
    <w:rPr>
      <w:rFonts w:asciiTheme="majorHAnsi" w:eastAsiaTheme="majorEastAsia" w:hAnsiTheme="majorHAnsi" w:cstheme="majorBidi"/>
      <w:spacing w:val="-10"/>
      <w:kern w:val="28"/>
      <w:sz w:val="56"/>
      <w:szCs w:val="56"/>
    </w:rPr>
  </w:style>
  <w:style w:type="paragraph" w:styleId="a8">
    <w:name w:val="Subtitle"/>
    <w:basedOn w:val="a"/>
    <w:next w:val="a"/>
    <w:link w:val="a9"/>
    <w:qFormat/>
    <w:rsid w:val="00A6578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題 (文字)"/>
    <w:basedOn w:val="a0"/>
    <w:link w:val="a8"/>
    <w:rsid w:val="00A65782"/>
    <w:rPr>
      <w:rFonts w:asciiTheme="majorHAnsi" w:eastAsiaTheme="majorEastAsia" w:hAnsiTheme="majorHAnsi" w:cstheme="majorBidi"/>
      <w:color w:val="595959" w:themeColor="text1" w:themeTint="A6"/>
      <w:spacing w:val="15"/>
      <w:sz w:val="28"/>
      <w:szCs w:val="28"/>
    </w:rPr>
  </w:style>
  <w:style w:type="paragraph" w:styleId="aa">
    <w:name w:val="Quote"/>
    <w:basedOn w:val="a"/>
    <w:next w:val="a"/>
    <w:link w:val="ab"/>
    <w:uiPriority w:val="29"/>
    <w:qFormat/>
    <w:rsid w:val="00A65782"/>
    <w:pPr>
      <w:spacing w:before="160" w:after="160"/>
      <w:jc w:val="center"/>
    </w:pPr>
    <w:rPr>
      <w:i/>
      <w:iCs/>
      <w:color w:val="404040" w:themeColor="text1" w:themeTint="BF"/>
    </w:rPr>
  </w:style>
  <w:style w:type="character" w:customStyle="1" w:styleId="ab">
    <w:name w:val="引用文 (文字)"/>
    <w:basedOn w:val="a0"/>
    <w:link w:val="aa"/>
    <w:uiPriority w:val="29"/>
    <w:rsid w:val="00A65782"/>
    <w:rPr>
      <w:i/>
      <w:iCs/>
      <w:color w:val="404040" w:themeColor="text1" w:themeTint="BF"/>
      <w:sz w:val="21"/>
      <w:szCs w:val="24"/>
    </w:rPr>
  </w:style>
  <w:style w:type="paragraph" w:styleId="ac">
    <w:name w:val="List Paragraph"/>
    <w:basedOn w:val="a"/>
    <w:uiPriority w:val="34"/>
    <w:qFormat/>
    <w:rsid w:val="00A65782"/>
    <w:pPr>
      <w:ind w:left="720"/>
      <w:contextualSpacing/>
    </w:pPr>
  </w:style>
  <w:style w:type="character" w:styleId="21">
    <w:name w:val="Intense Emphasis"/>
    <w:basedOn w:val="a0"/>
    <w:uiPriority w:val="21"/>
    <w:qFormat/>
    <w:rsid w:val="00A65782"/>
    <w:rPr>
      <w:i/>
      <w:iCs/>
      <w:color w:val="365F91" w:themeColor="accent1" w:themeShade="BF"/>
    </w:rPr>
  </w:style>
  <w:style w:type="paragraph" w:styleId="22">
    <w:name w:val="Intense Quote"/>
    <w:basedOn w:val="a"/>
    <w:next w:val="a"/>
    <w:link w:val="23"/>
    <w:uiPriority w:val="30"/>
    <w:qFormat/>
    <w:rsid w:val="00A6578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A65782"/>
    <w:rPr>
      <w:i/>
      <w:iCs/>
      <w:color w:val="365F91" w:themeColor="accent1" w:themeShade="BF"/>
      <w:sz w:val="21"/>
      <w:szCs w:val="24"/>
    </w:rPr>
  </w:style>
  <w:style w:type="character" w:styleId="24">
    <w:name w:val="Intense Reference"/>
    <w:basedOn w:val="a0"/>
    <w:uiPriority w:val="32"/>
    <w:qFormat/>
    <w:rsid w:val="00A65782"/>
    <w:rPr>
      <w:b/>
      <w:bCs/>
      <w:smallCaps/>
      <w:color w:val="365F91" w:themeColor="accent1" w:themeShade="BF"/>
      <w:spacing w:val="5"/>
    </w:rPr>
  </w:style>
  <w:style w:type="character" w:styleId="ad">
    <w:name w:val="annotation reference"/>
    <w:basedOn w:val="a0"/>
    <w:semiHidden/>
    <w:unhideWhenUsed/>
    <w:rsid w:val="001F7F43"/>
    <w:rPr>
      <w:sz w:val="18"/>
      <w:szCs w:val="18"/>
    </w:rPr>
  </w:style>
  <w:style w:type="paragraph" w:styleId="ae">
    <w:name w:val="annotation text"/>
    <w:basedOn w:val="a"/>
    <w:link w:val="af"/>
    <w:unhideWhenUsed/>
    <w:rsid w:val="001F7F43"/>
    <w:pPr>
      <w:jc w:val="left"/>
    </w:pPr>
  </w:style>
  <w:style w:type="character" w:customStyle="1" w:styleId="af">
    <w:name w:val="コメント文字列 (文字)"/>
    <w:basedOn w:val="a0"/>
    <w:link w:val="ae"/>
    <w:rsid w:val="001F7F43"/>
    <w:rPr>
      <w:sz w:val="21"/>
      <w:szCs w:val="24"/>
    </w:rPr>
  </w:style>
  <w:style w:type="paragraph" w:styleId="af0">
    <w:name w:val="annotation subject"/>
    <w:basedOn w:val="ae"/>
    <w:next w:val="ae"/>
    <w:link w:val="af1"/>
    <w:semiHidden/>
    <w:unhideWhenUsed/>
    <w:rsid w:val="001F7F43"/>
    <w:rPr>
      <w:b/>
      <w:bCs/>
    </w:rPr>
  </w:style>
  <w:style w:type="character" w:customStyle="1" w:styleId="af1">
    <w:name w:val="コメント内容 (文字)"/>
    <w:basedOn w:val="af"/>
    <w:link w:val="af0"/>
    <w:semiHidden/>
    <w:rsid w:val="001F7F43"/>
    <w:rPr>
      <w:b/>
      <w:bCs/>
      <w:sz w:val="21"/>
      <w:szCs w:val="24"/>
    </w:rPr>
  </w:style>
  <w:style w:type="character" w:styleId="af2">
    <w:name w:val="Hyperlink"/>
    <w:basedOn w:val="a0"/>
    <w:unhideWhenUsed/>
    <w:rsid w:val="00E11625"/>
    <w:rPr>
      <w:color w:val="0000FF" w:themeColor="hyperlink"/>
      <w:u w:val="single"/>
    </w:rPr>
  </w:style>
  <w:style w:type="character" w:styleId="af3">
    <w:name w:val="Unresolved Mention"/>
    <w:basedOn w:val="a0"/>
    <w:uiPriority w:val="99"/>
    <w:semiHidden/>
    <w:unhideWhenUsed/>
    <w:rsid w:val="00E11625"/>
    <w:rPr>
      <w:color w:val="605E5C"/>
      <w:shd w:val="clear" w:color="auto" w:fill="E1DFDD"/>
    </w:rPr>
  </w:style>
  <w:style w:type="paragraph" w:styleId="af4">
    <w:name w:val="Note Heading"/>
    <w:basedOn w:val="a"/>
    <w:next w:val="a"/>
    <w:link w:val="af5"/>
    <w:unhideWhenUsed/>
    <w:rsid w:val="00CE088D"/>
    <w:pPr>
      <w:jc w:val="center"/>
    </w:pPr>
  </w:style>
  <w:style w:type="character" w:customStyle="1" w:styleId="af5">
    <w:name w:val="記 (文字)"/>
    <w:basedOn w:val="a0"/>
    <w:link w:val="af4"/>
    <w:rsid w:val="00CE088D"/>
    <w:rPr>
      <w:sz w:val="21"/>
      <w:szCs w:val="24"/>
    </w:rPr>
  </w:style>
  <w:style w:type="paragraph" w:styleId="af6">
    <w:name w:val="Closing"/>
    <w:basedOn w:val="a"/>
    <w:link w:val="af7"/>
    <w:unhideWhenUsed/>
    <w:rsid w:val="00CE088D"/>
    <w:pPr>
      <w:jc w:val="right"/>
    </w:pPr>
  </w:style>
  <w:style w:type="character" w:customStyle="1" w:styleId="af7">
    <w:name w:val="結語 (文字)"/>
    <w:basedOn w:val="a0"/>
    <w:link w:val="af6"/>
    <w:rsid w:val="00CE088D"/>
    <w:rPr>
      <w:sz w:val="21"/>
      <w:szCs w:val="24"/>
    </w:rPr>
  </w:style>
  <w:style w:type="table" w:styleId="af8">
    <w:name w:val="Table Grid"/>
    <w:basedOn w:val="a1"/>
    <w:rsid w:val="00E71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Revision"/>
    <w:hidden/>
    <w:uiPriority w:val="99"/>
    <w:semiHidden/>
    <w:rsid w:val="001D1516"/>
    <w:rPr>
      <w:sz w:val="21"/>
      <w:szCs w:val="24"/>
    </w:rPr>
  </w:style>
  <w:style w:type="character" w:customStyle="1" w:styleId="a5">
    <w:name w:val="フッター (文字)"/>
    <w:basedOn w:val="a0"/>
    <w:link w:val="a4"/>
    <w:uiPriority w:val="99"/>
    <w:rsid w:val="003E7580"/>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BAD129-4BD0-4BEC-94C8-DCA4B0FC15B3}">
  <ds:schemaRefs>
    <ds:schemaRef ds:uri="http://schemas.microsoft.com/sharepoint/v3/contenttype/forms"/>
  </ds:schemaRefs>
</ds:datastoreItem>
</file>

<file path=customXml/itemProps3.xml><?xml version="1.0" encoding="utf-8"?>
<ds:datastoreItem xmlns:ds="http://schemas.openxmlformats.org/officeDocument/2006/customXml" ds:itemID="{16F77388-DBC3-4CE6-B86C-80F921B35CEB}">
  <ds:schemaRefs>
    <ds:schemaRef ds:uri="http://schemas.openxmlformats.org/officeDocument/2006/bibliography"/>
  </ds:schemaRefs>
</ds:datastoreItem>
</file>

<file path=customXml/itemProps4.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2921</Words>
  <Characters>98</Characters>
  <Application>Microsoft Office Word</Application>
  <DocSecurity>0</DocSecurity>
  <Lines>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s006179 桶川秀一</dc:creator>
  <cp:keywords/>
  <dc:description/>
  <cp:lastModifiedBy>s008687 和田叶実</cp:lastModifiedBy>
  <cp:revision>5</cp:revision>
  <cp:lastPrinted>2026-03-16T06:32:00Z</cp:lastPrinted>
  <dcterms:created xsi:type="dcterms:W3CDTF">2026-03-07T11:47:00Z</dcterms:created>
  <dcterms:modified xsi:type="dcterms:W3CDTF">2026-03-16T06:32:00Z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2025-11-12T05:25:46Z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713ddfa3-4397-42a4-8633-edf26849acfd</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